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581" w:rsidRDefault="000B3581">
      <w:pPr>
        <w:pStyle w:val="h2"/>
        <w:rPr>
          <w:rFonts w:ascii="Times New Roman" w:hAnsi="Times New Roman" w:cs="Times New Roman"/>
        </w:rPr>
      </w:pPr>
      <w:bookmarkStart w:id="0" w:name="_Hlk100046662"/>
    </w:p>
    <w:p w:rsidR="000B3581" w:rsidRDefault="000B3581">
      <w:pPr>
        <w:pStyle w:val="h2"/>
        <w:rPr>
          <w:rFonts w:ascii="Times New Roman" w:hAnsi="Times New Roman" w:cs="Times New Roman"/>
        </w:rPr>
      </w:pPr>
    </w:p>
    <w:p w:rsidR="00BB5989" w:rsidRDefault="00BB5989" w:rsidP="00BB5989">
      <w:pPr>
        <w:pStyle w:val="h2"/>
        <w:jc w:val="center"/>
        <w:rPr>
          <w:rFonts w:ascii="Times New Roman" w:hAnsi="Times New Roman" w:cs="Times New Roman"/>
        </w:rPr>
      </w:pPr>
      <w:r>
        <w:rPr>
          <w:bCs w:val="0"/>
          <w:color w:val="333333"/>
          <w:kern w:val="36"/>
        </w:rPr>
        <w:t xml:space="preserve">     </w:t>
      </w:r>
      <w:r>
        <w:rPr>
          <w:rFonts w:ascii="Times New Roman" w:hAnsi="Times New Roman" w:cs="Times New Roman"/>
        </w:rPr>
        <w:t>ПОЯСНИТЕЛЬНАЯ ЗАПИСКА</w:t>
      </w:r>
    </w:p>
    <w:p w:rsidR="00BB5989" w:rsidRDefault="00BB5989" w:rsidP="00BB5989">
      <w:pPr>
        <w:pStyle w:val="h2"/>
        <w:jc w:val="center"/>
        <w:rPr>
          <w:rFonts w:ascii="Times New Roman" w:hAnsi="Times New Roman" w:cs="Times New Roman"/>
        </w:rPr>
      </w:pPr>
    </w:p>
    <w:p w:rsidR="00BB5989" w:rsidRPr="00BB5989" w:rsidRDefault="00BB5989" w:rsidP="00BB5989">
      <w:pPr>
        <w:pStyle w:val="s3"/>
        <w:shd w:val="clear" w:color="auto" w:fill="FFFFFF"/>
        <w:spacing w:before="0" w:beforeAutospacing="0" w:after="0" w:afterAutospacing="0"/>
        <w:rPr>
          <w:bCs/>
        </w:rPr>
      </w:pPr>
      <w:r w:rsidRPr="00BB5989">
        <w:rPr>
          <w:bCs/>
          <w:kern w:val="36"/>
        </w:rPr>
        <w:t xml:space="preserve"> </w:t>
      </w:r>
      <w:r>
        <w:rPr>
          <w:bCs/>
          <w:kern w:val="36"/>
        </w:rPr>
        <w:t xml:space="preserve"> </w:t>
      </w:r>
      <w:r w:rsidRPr="00BB5989">
        <w:rPr>
          <w:bCs/>
          <w:kern w:val="36"/>
        </w:rPr>
        <w:t xml:space="preserve">Рабочая Программа по  учебному предмету ИСТОРИЯ для 5 класса составлена на основе  ФГОС ООО </w:t>
      </w:r>
      <w:r w:rsidRPr="00BB5989">
        <w:rPr>
          <w:bCs/>
        </w:rPr>
        <w:t xml:space="preserve">, утвержденного приказом Министерства Просвещения  РФ 31 мая  2021 г. N 287, </w:t>
      </w:r>
      <w:r w:rsidRPr="00BB5989">
        <w:rPr>
          <w:bCs/>
          <w:kern w:val="36"/>
        </w:rPr>
        <w:t>Примерной рабочей программы основного общего образования  ИСТОРИЯ для 5-9 классов (одобрена решением федерального учебно-методического объединения по общему образованию, протокол № 3/21 от 27.09.2021 г.)</w:t>
      </w:r>
    </w:p>
    <w:p w:rsidR="00C15EDB" w:rsidRPr="00813DC3" w:rsidRDefault="00C15EDB">
      <w:pPr>
        <w:pStyle w:val="h2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>ОБЩАЯ ХАРАКТЕРИСТИКА УЧЕБНОГО ПРЕДМЕТА «ИСТОРИЯ»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Место предмета «История» в системе школьного образования определяется его познавательным и м</w:t>
      </w:r>
      <w:r w:rsidRPr="00813DC3">
        <w:rPr>
          <w:rFonts w:ascii="Times New Roman" w:hAnsi="Times New Roman" w:cs="Times New Roman"/>
          <w:sz w:val="22"/>
          <w:szCs w:val="22"/>
        </w:rPr>
        <w:t>и</w:t>
      </w:r>
      <w:r w:rsidRPr="00813DC3">
        <w:rPr>
          <w:rFonts w:ascii="Times New Roman" w:hAnsi="Times New Roman" w:cs="Times New Roman"/>
          <w:sz w:val="22"/>
          <w:szCs w:val="22"/>
        </w:rPr>
        <w:t>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</w:t>
      </w:r>
      <w:r w:rsidRPr="00813DC3">
        <w:rPr>
          <w:rFonts w:ascii="Times New Roman" w:hAnsi="Times New Roman" w:cs="Times New Roman"/>
          <w:sz w:val="22"/>
          <w:szCs w:val="22"/>
        </w:rPr>
        <w:t>о</w:t>
      </w:r>
      <w:r w:rsidRPr="00813DC3">
        <w:rPr>
          <w:rFonts w:ascii="Times New Roman" w:hAnsi="Times New Roman" w:cs="Times New Roman"/>
          <w:sz w:val="22"/>
          <w:szCs w:val="22"/>
        </w:rPr>
        <w:t>зидательного, нравственного опыта. Она служит важным ресурсом самоидентификации личности в о</w:t>
      </w:r>
      <w:r w:rsidRPr="00813DC3">
        <w:rPr>
          <w:rFonts w:ascii="Times New Roman" w:hAnsi="Times New Roman" w:cs="Times New Roman"/>
          <w:sz w:val="22"/>
          <w:szCs w:val="22"/>
        </w:rPr>
        <w:t>к</w:t>
      </w:r>
      <w:r w:rsidRPr="00813DC3">
        <w:rPr>
          <w:rFonts w:ascii="Times New Roman" w:hAnsi="Times New Roman" w:cs="Times New Roman"/>
          <w:sz w:val="22"/>
          <w:szCs w:val="22"/>
        </w:rPr>
        <w:t xml:space="preserve">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C15EDB" w:rsidRPr="00813DC3" w:rsidRDefault="00C15EDB">
      <w:pPr>
        <w:pStyle w:val="h2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>ЦЕЛИ ИЗУЧЕНИЯ учебного ПРЕДМЕТА «ИСТОРИЯ»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</w:t>
      </w:r>
      <w:r w:rsidRPr="00813DC3">
        <w:rPr>
          <w:rFonts w:ascii="Times New Roman" w:hAnsi="Times New Roman" w:cs="Times New Roman"/>
          <w:sz w:val="22"/>
          <w:szCs w:val="22"/>
        </w:rPr>
        <w:br/>
        <w:t>применяющего исторические знания и предметные умения в учебной и социальной практике. Данная цель предполагает формирование у обучающихся целостной картины российской и мировой истории, пон</w:t>
      </w:r>
      <w:r w:rsidRPr="00813DC3">
        <w:rPr>
          <w:rFonts w:ascii="Times New Roman" w:hAnsi="Times New Roman" w:cs="Times New Roman"/>
          <w:sz w:val="22"/>
          <w:szCs w:val="22"/>
        </w:rPr>
        <w:t>и</w:t>
      </w:r>
      <w:r w:rsidRPr="00813DC3">
        <w:rPr>
          <w:rFonts w:ascii="Times New Roman" w:hAnsi="Times New Roman" w:cs="Times New Roman"/>
          <w:sz w:val="22"/>
          <w:szCs w:val="22"/>
        </w:rPr>
        <w:t>мание места и роли современной России в мире, важности вклада каждого ее народа, его культуры в общую историю страны и мировую историю, формирование личностной позиции по отношению к прошлому и настоящему Отечества.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Задачи изучения истории на всех уровнях общего образования определяются Федеральными госуда</w:t>
      </w:r>
      <w:r w:rsidRPr="00813DC3">
        <w:rPr>
          <w:rFonts w:ascii="Times New Roman" w:hAnsi="Times New Roman" w:cs="Times New Roman"/>
          <w:sz w:val="22"/>
          <w:szCs w:val="22"/>
        </w:rPr>
        <w:t>р</w:t>
      </w:r>
      <w:r w:rsidRPr="00813DC3">
        <w:rPr>
          <w:rFonts w:ascii="Times New Roman" w:hAnsi="Times New Roman" w:cs="Times New Roman"/>
          <w:sz w:val="22"/>
          <w:szCs w:val="22"/>
        </w:rPr>
        <w:t>ственными образовательными стандартами (в соответствии с ФЗ-273 «Об образовании»).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В основной школе ключевыми задачами являются:</w:t>
      </w:r>
    </w:p>
    <w:p w:rsidR="00C15EDB" w:rsidRPr="00813DC3" w:rsidRDefault="00C15EDB">
      <w:pPr>
        <w:pStyle w:val="list-dash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формирование у молодого поколения ориентиров для гражданской, этнонациональной, социальной, куль</w:t>
      </w:r>
      <w:r w:rsidR="000B3581">
        <w:rPr>
          <w:rFonts w:ascii="Times New Roman" w:hAnsi="Times New Roman" w:cs="Times New Roman"/>
          <w:sz w:val="22"/>
          <w:szCs w:val="22"/>
        </w:rPr>
        <w:t>турной само</w:t>
      </w:r>
      <w:r w:rsidRPr="00813DC3">
        <w:rPr>
          <w:rFonts w:ascii="Times New Roman" w:hAnsi="Times New Roman" w:cs="Times New Roman"/>
          <w:sz w:val="22"/>
          <w:szCs w:val="22"/>
        </w:rPr>
        <w:t>идентификации в окружающем мире;</w:t>
      </w:r>
    </w:p>
    <w:p w:rsidR="00C15EDB" w:rsidRPr="00813DC3" w:rsidRDefault="00C15EDB">
      <w:pPr>
        <w:pStyle w:val="list-dash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C15EDB" w:rsidRPr="00813DC3" w:rsidRDefault="00C15EDB">
      <w:pPr>
        <w:pStyle w:val="list-dash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воспитание учащихся в духе патриотизма, уважения к своему Отечеству — многонациональному Ро</w:t>
      </w:r>
      <w:r w:rsidRPr="00813DC3">
        <w:rPr>
          <w:rFonts w:ascii="Times New Roman" w:hAnsi="Times New Roman" w:cs="Times New Roman"/>
          <w:sz w:val="22"/>
          <w:szCs w:val="22"/>
        </w:rPr>
        <w:t>с</w:t>
      </w:r>
      <w:r w:rsidRPr="00813DC3">
        <w:rPr>
          <w:rFonts w:ascii="Times New Roman" w:hAnsi="Times New Roman" w:cs="Times New Roman"/>
          <w:sz w:val="22"/>
          <w:szCs w:val="22"/>
        </w:rPr>
        <w:t>сийскому государству, в соответствии с идеями взаимопонимания, согласия и мира между людьми и народами, в духе демократических ценностей современного общества;</w:t>
      </w:r>
    </w:p>
    <w:p w:rsidR="00C15EDB" w:rsidRPr="00813DC3" w:rsidRDefault="00C15EDB">
      <w:pPr>
        <w:pStyle w:val="list-dash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развитие способностей учащихся анализировать содержащуюся в различных источниках информацию о событиях и явлениях прошлого и настоящего, рассматривать события в соответствии с принципом и</w:t>
      </w:r>
      <w:r w:rsidRPr="00813DC3">
        <w:rPr>
          <w:rFonts w:ascii="Times New Roman" w:hAnsi="Times New Roman" w:cs="Times New Roman"/>
          <w:sz w:val="22"/>
          <w:szCs w:val="22"/>
        </w:rPr>
        <w:t>с</w:t>
      </w:r>
      <w:r w:rsidRPr="00813DC3">
        <w:rPr>
          <w:rFonts w:ascii="Times New Roman" w:hAnsi="Times New Roman" w:cs="Times New Roman"/>
          <w:sz w:val="22"/>
          <w:szCs w:val="22"/>
        </w:rPr>
        <w:t>торизма, в их динамике, взаимосвязи и взаимообусловленности;</w:t>
      </w:r>
    </w:p>
    <w:p w:rsidR="00C15EDB" w:rsidRPr="00813DC3" w:rsidRDefault="00C15EDB">
      <w:pPr>
        <w:pStyle w:val="list-dash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формирование у школьников умений применять исторические знания в учебной и внешкольной де</w:t>
      </w:r>
      <w:r w:rsidRPr="00813DC3">
        <w:rPr>
          <w:rFonts w:ascii="Times New Roman" w:hAnsi="Times New Roman" w:cs="Times New Roman"/>
          <w:sz w:val="22"/>
          <w:szCs w:val="22"/>
        </w:rPr>
        <w:t>я</w:t>
      </w:r>
      <w:r w:rsidRPr="00813DC3">
        <w:rPr>
          <w:rFonts w:ascii="Times New Roman" w:hAnsi="Times New Roman" w:cs="Times New Roman"/>
          <w:sz w:val="22"/>
          <w:szCs w:val="22"/>
        </w:rPr>
        <w:t>тельности, в современном поликультурном, полиэтничном и многоконфессиональном о</w:t>
      </w:r>
      <w:r w:rsidR="00AF5460" w:rsidRPr="00813DC3">
        <w:rPr>
          <w:rFonts w:ascii="Times New Roman" w:hAnsi="Times New Roman" w:cs="Times New Roman"/>
          <w:sz w:val="22"/>
          <w:szCs w:val="22"/>
        </w:rPr>
        <w:t>б</w:t>
      </w:r>
      <w:r w:rsidRPr="00813DC3">
        <w:rPr>
          <w:rFonts w:ascii="Times New Roman" w:hAnsi="Times New Roman" w:cs="Times New Roman"/>
          <w:sz w:val="22"/>
          <w:szCs w:val="22"/>
        </w:rPr>
        <w:t>ществе</w:t>
      </w:r>
      <w:r w:rsidRPr="00813DC3">
        <w:rPr>
          <w:rStyle w:val="footnote-num"/>
          <w:rFonts w:ascii="Times New Roman" w:hAnsi="Times New Roman" w:cs="Times New Roman"/>
          <w:sz w:val="22"/>
          <w:szCs w:val="22"/>
          <w:vertAlign w:val="superscript"/>
        </w:rPr>
        <w:footnoteReference w:id="2"/>
      </w:r>
      <w:r w:rsidRPr="00813DC3">
        <w:rPr>
          <w:rFonts w:ascii="Times New Roman" w:hAnsi="Times New Roman" w:cs="Times New Roman"/>
          <w:sz w:val="22"/>
          <w:szCs w:val="22"/>
        </w:rPr>
        <w:t>.</w:t>
      </w:r>
    </w:p>
    <w:p w:rsidR="00C15EDB" w:rsidRPr="00813DC3" w:rsidRDefault="00C15EDB">
      <w:pPr>
        <w:pStyle w:val="h2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>МЕСТО УЧЕБНОГО ПРЕДМЕТА «ИСТОРИЯ» В УЧЕБНОМ ПЛАНЕ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Программа составлена с учетом количества часов, отводимого на изучение предмета «История» баз</w:t>
      </w:r>
      <w:r w:rsidRPr="00813DC3">
        <w:rPr>
          <w:rFonts w:ascii="Times New Roman" w:hAnsi="Times New Roman" w:cs="Times New Roman"/>
          <w:sz w:val="22"/>
          <w:szCs w:val="22"/>
        </w:rPr>
        <w:t>о</w:t>
      </w:r>
      <w:r w:rsidRPr="00813DC3">
        <w:rPr>
          <w:rFonts w:ascii="Times New Roman" w:hAnsi="Times New Roman" w:cs="Times New Roman"/>
          <w:sz w:val="22"/>
          <w:szCs w:val="22"/>
        </w:rPr>
        <w:t>вы</w:t>
      </w:r>
      <w:r w:rsidR="000B3581">
        <w:rPr>
          <w:rFonts w:ascii="Times New Roman" w:hAnsi="Times New Roman" w:cs="Times New Roman"/>
          <w:sz w:val="22"/>
          <w:szCs w:val="22"/>
        </w:rPr>
        <w:t>м учебным планом: в 5</w:t>
      </w:r>
      <w:r w:rsidR="00540ADF">
        <w:rPr>
          <w:rFonts w:ascii="Times New Roman" w:hAnsi="Times New Roman" w:cs="Times New Roman"/>
          <w:sz w:val="22"/>
          <w:szCs w:val="22"/>
        </w:rPr>
        <w:t xml:space="preserve"> </w:t>
      </w:r>
      <w:r w:rsidR="000B3581">
        <w:rPr>
          <w:rFonts w:ascii="Times New Roman" w:hAnsi="Times New Roman" w:cs="Times New Roman"/>
          <w:sz w:val="22"/>
          <w:szCs w:val="22"/>
        </w:rPr>
        <w:t xml:space="preserve">классе </w:t>
      </w:r>
      <w:r w:rsidRPr="00813DC3">
        <w:rPr>
          <w:rFonts w:ascii="Times New Roman" w:hAnsi="Times New Roman" w:cs="Times New Roman"/>
          <w:sz w:val="22"/>
          <w:szCs w:val="22"/>
        </w:rPr>
        <w:t xml:space="preserve">по 2 учебных часа в неделю при 34 учебных неделях. </w:t>
      </w:r>
    </w:p>
    <w:p w:rsidR="00C15EDB" w:rsidRPr="00813DC3" w:rsidRDefault="00C15EDB">
      <w:pPr>
        <w:pStyle w:val="h3"/>
        <w:spacing w:before="397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>5 КЛАСС</w:t>
      </w:r>
    </w:p>
    <w:p w:rsidR="00C15EDB" w:rsidRPr="00813DC3" w:rsidRDefault="00C15EDB">
      <w:pPr>
        <w:pStyle w:val="h3-first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ИСТОРИЯ ДРЕВНЕГО МИРА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(68 ч)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Style w:val="Bold"/>
          <w:rFonts w:ascii="Times New Roman" w:hAnsi="Times New Roman" w:cs="Times New Roman"/>
          <w:bCs/>
          <w:sz w:val="22"/>
          <w:szCs w:val="22"/>
        </w:rPr>
        <w:t>Введение</w:t>
      </w:r>
      <w:r w:rsidRPr="00813DC3">
        <w:rPr>
          <w:rFonts w:ascii="Times New Roman" w:hAnsi="Times New Roman" w:cs="Times New Roman"/>
          <w:sz w:val="22"/>
          <w:szCs w:val="22"/>
        </w:rPr>
        <w:t xml:space="preserve"> (2 ч). Что изучает история. Источники исторических знаний. Специальные (вспомогательные) исторические дисциплины. Историческая хронология (счет лет «до н. э.» и «н. э.»). Историческая карта. </w:t>
      </w:r>
    </w:p>
    <w:p w:rsidR="00C15EDB" w:rsidRPr="00813DC3" w:rsidRDefault="00C15EDB">
      <w:pPr>
        <w:pStyle w:val="h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lastRenderedPageBreak/>
        <w:t xml:space="preserve">ПЕРВОБЫТНОСТЬ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(4 ч)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pacing w:val="2"/>
          <w:sz w:val="22"/>
          <w:szCs w:val="22"/>
        </w:rPr>
      </w:pPr>
      <w:r w:rsidRPr="00813DC3">
        <w:rPr>
          <w:rFonts w:ascii="Times New Roman" w:hAnsi="Times New Roman" w:cs="Times New Roman"/>
          <w:spacing w:val="2"/>
          <w:sz w:val="22"/>
          <w:szCs w:val="22"/>
        </w:rPr>
        <w:t>Происхождение, расселение и эволюция древнейшего человека. Условия жизни и занятия перв</w:t>
      </w:r>
      <w:r w:rsidRPr="00813DC3">
        <w:rPr>
          <w:rFonts w:ascii="Times New Roman" w:hAnsi="Times New Roman" w:cs="Times New Roman"/>
          <w:spacing w:val="2"/>
          <w:sz w:val="22"/>
          <w:szCs w:val="22"/>
        </w:rPr>
        <w:t>о</w:t>
      </w:r>
      <w:r w:rsidRPr="00813DC3">
        <w:rPr>
          <w:rFonts w:ascii="Times New Roman" w:hAnsi="Times New Roman" w:cs="Times New Roman"/>
          <w:spacing w:val="2"/>
          <w:sz w:val="22"/>
          <w:szCs w:val="22"/>
        </w:rPr>
        <w:t>бытных людей. Овладение огнем. Появление человека разумного. Охота и собирательство. Присва</w:t>
      </w:r>
      <w:r w:rsidRPr="00813DC3">
        <w:rPr>
          <w:rFonts w:ascii="Times New Roman" w:hAnsi="Times New Roman" w:cs="Times New Roman"/>
          <w:spacing w:val="2"/>
          <w:sz w:val="22"/>
          <w:szCs w:val="22"/>
        </w:rPr>
        <w:t>и</w:t>
      </w:r>
      <w:r w:rsidRPr="00813DC3">
        <w:rPr>
          <w:rFonts w:ascii="Times New Roman" w:hAnsi="Times New Roman" w:cs="Times New Roman"/>
          <w:spacing w:val="2"/>
          <w:sz w:val="22"/>
          <w:szCs w:val="22"/>
        </w:rPr>
        <w:t xml:space="preserve">вающее хозяйство. Род и родовые </w:t>
      </w:r>
      <w:r w:rsidRPr="00813DC3">
        <w:rPr>
          <w:rFonts w:ascii="Times New Roman" w:hAnsi="Times New Roman" w:cs="Times New Roman"/>
          <w:spacing w:val="2"/>
          <w:sz w:val="22"/>
          <w:szCs w:val="22"/>
        </w:rPr>
        <w:br/>
        <w:t>отношения.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</w:t>
      </w:r>
      <w:r w:rsidRPr="00813DC3">
        <w:rPr>
          <w:rFonts w:ascii="Times New Roman" w:hAnsi="Times New Roman" w:cs="Times New Roman"/>
          <w:sz w:val="22"/>
          <w:szCs w:val="22"/>
        </w:rPr>
        <w:t>в</w:t>
      </w:r>
      <w:r w:rsidRPr="00813DC3">
        <w:rPr>
          <w:rFonts w:ascii="Times New Roman" w:hAnsi="Times New Roman" w:cs="Times New Roman"/>
          <w:sz w:val="22"/>
          <w:szCs w:val="22"/>
        </w:rPr>
        <w:t>ление знати. Представления об окружающем мире, верования первобытных людей. Искусство перв</w:t>
      </w:r>
      <w:r w:rsidRPr="00813DC3">
        <w:rPr>
          <w:rFonts w:ascii="Times New Roman" w:hAnsi="Times New Roman" w:cs="Times New Roman"/>
          <w:sz w:val="22"/>
          <w:szCs w:val="22"/>
        </w:rPr>
        <w:t>о</w:t>
      </w:r>
      <w:r w:rsidRPr="00813DC3">
        <w:rPr>
          <w:rFonts w:ascii="Times New Roman" w:hAnsi="Times New Roman" w:cs="Times New Roman"/>
          <w:sz w:val="22"/>
          <w:szCs w:val="22"/>
        </w:rPr>
        <w:t>бытных людей.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Разложение первобытнообщинных отношений. На пороге цивилизации.</w:t>
      </w:r>
    </w:p>
    <w:p w:rsidR="00C15EDB" w:rsidRPr="00813DC3" w:rsidRDefault="00C15EDB">
      <w:pPr>
        <w:pStyle w:val="h3"/>
        <w:spacing w:before="28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ДРЕВНИЙ МИР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(62 ч)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 xml:space="preserve">Понятие и хронологические рамки истории Древнего мира. Карта Древнего мира. </w:t>
      </w:r>
    </w:p>
    <w:p w:rsidR="00C15EDB" w:rsidRPr="00813DC3" w:rsidRDefault="00C15EDB">
      <w:pPr>
        <w:pStyle w:val="h3"/>
        <w:spacing w:before="281"/>
        <w:rPr>
          <w:rFonts w:ascii="Times New Roman" w:hAnsi="Times New Roman" w:cs="Times New Roman"/>
        </w:rPr>
      </w:pPr>
      <w:r w:rsidRPr="00813DC3">
        <w:rPr>
          <w:rStyle w:val="h3tracking"/>
          <w:rFonts w:ascii="Times New Roman" w:hAnsi="Times New Roman" w:cs="Times New Roman"/>
          <w:b/>
          <w:spacing w:val="22"/>
        </w:rPr>
        <w:t>Древний Восто</w:t>
      </w:r>
      <w:r w:rsidRPr="00813DC3">
        <w:rPr>
          <w:rFonts w:ascii="Times New Roman" w:hAnsi="Times New Roman" w:cs="Times New Roman"/>
        </w:rPr>
        <w:t>к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(20 ч)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 xml:space="preserve">Понятие «Древний Восток». Карта Древневосточного мира. </w:t>
      </w:r>
    </w:p>
    <w:p w:rsidR="00C15EDB" w:rsidRPr="00813DC3" w:rsidRDefault="00C15EDB">
      <w:pPr>
        <w:pStyle w:val="h3"/>
        <w:spacing w:before="281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>Древний Египет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(7 ч)</w:t>
      </w:r>
    </w:p>
    <w:p w:rsidR="00C15EDB" w:rsidRPr="00813DC3" w:rsidRDefault="00C15EDB" w:rsidP="000B3581">
      <w:pPr>
        <w:pStyle w:val="body"/>
        <w:ind w:firstLine="0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</w:t>
      </w:r>
      <w:r w:rsidRPr="00813DC3">
        <w:rPr>
          <w:rFonts w:ascii="Times New Roman" w:hAnsi="Times New Roman" w:cs="Times New Roman"/>
          <w:sz w:val="22"/>
          <w:szCs w:val="22"/>
        </w:rPr>
        <w:t>о</w:t>
      </w:r>
      <w:r w:rsidRPr="00813DC3">
        <w:rPr>
          <w:rFonts w:ascii="Times New Roman" w:hAnsi="Times New Roman" w:cs="Times New Roman"/>
          <w:sz w:val="22"/>
          <w:szCs w:val="22"/>
        </w:rPr>
        <w:t>сти населения. Развитие земледелия, скотоводства, ремесел. Рабы.</w:t>
      </w:r>
    </w:p>
    <w:p w:rsidR="00C15EDB" w:rsidRPr="00813DC3" w:rsidRDefault="00C15EDB" w:rsidP="000B3581">
      <w:pPr>
        <w:pStyle w:val="body"/>
        <w:ind w:firstLine="0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 xml:space="preserve">Отношения Египта с соседними народами. Египетское войско. Завоевательные походы фараонов; Тутмос III. Могущество Египта при Рамсесе II. </w:t>
      </w:r>
    </w:p>
    <w:p w:rsidR="00C15EDB" w:rsidRPr="00813DC3" w:rsidRDefault="00C15EDB" w:rsidP="000B3581">
      <w:pPr>
        <w:pStyle w:val="body"/>
        <w:ind w:firstLine="0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Религиозные верования египтян. Боги Древнего Египта. Храмы и жрецы. Пирамиды и гробницы. Фар</w:t>
      </w:r>
      <w:r w:rsidRPr="00813DC3">
        <w:rPr>
          <w:rFonts w:ascii="Times New Roman" w:hAnsi="Times New Roman" w:cs="Times New Roman"/>
          <w:sz w:val="22"/>
          <w:szCs w:val="22"/>
        </w:rPr>
        <w:t>а</w:t>
      </w:r>
      <w:r w:rsidRPr="00813DC3">
        <w:rPr>
          <w:rFonts w:ascii="Times New Roman" w:hAnsi="Times New Roman" w:cs="Times New Roman"/>
          <w:sz w:val="22"/>
          <w:szCs w:val="22"/>
        </w:rPr>
        <w:t xml:space="preserve">он-реформатор Эхнатон. Познания древних египтян (астрономия, математика, медицина). Письменность (иероглифы, папирус). Открытие Ж. Ф. Шампольона. Искусство Древнего Египта (архитектура, рельефы, фрески). </w:t>
      </w:r>
    </w:p>
    <w:p w:rsidR="00C15EDB" w:rsidRPr="00813DC3" w:rsidRDefault="00C15EDB" w:rsidP="000B3581">
      <w:pPr>
        <w:pStyle w:val="h3"/>
        <w:spacing w:before="281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Древние цивилизации Месопотамии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(4 ч)</w:t>
      </w:r>
    </w:p>
    <w:p w:rsidR="00C15EDB" w:rsidRPr="00813DC3" w:rsidRDefault="00C15EDB" w:rsidP="000B3581">
      <w:pPr>
        <w:pStyle w:val="body"/>
        <w:ind w:firstLine="0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 xml:space="preserve"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 </w:t>
      </w:r>
    </w:p>
    <w:p w:rsidR="00C15EDB" w:rsidRPr="00813DC3" w:rsidRDefault="00C15EDB" w:rsidP="000B3581">
      <w:pPr>
        <w:pStyle w:val="body"/>
        <w:ind w:firstLine="0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 xml:space="preserve">Древний Вавилон. Царь Хаммурапи и его законы. </w:t>
      </w:r>
    </w:p>
    <w:p w:rsidR="00C15EDB" w:rsidRPr="00813DC3" w:rsidRDefault="00C15EDB" w:rsidP="000B3581">
      <w:pPr>
        <w:pStyle w:val="body"/>
        <w:ind w:firstLine="0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 xml:space="preserve">Ассирия. Завоевания ассирийцев. Создание сильной державы. Культурные сокровища Ниневии. Гибель империи. </w:t>
      </w:r>
    </w:p>
    <w:p w:rsidR="00C15EDB" w:rsidRPr="00813DC3" w:rsidRDefault="00C15EDB" w:rsidP="000B3581">
      <w:pPr>
        <w:pStyle w:val="body"/>
        <w:ind w:firstLine="0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 xml:space="preserve">Усиление Нововавилонского царства. Легендарные памятники города Вавилона. </w:t>
      </w:r>
    </w:p>
    <w:p w:rsidR="00C15EDB" w:rsidRPr="00813DC3" w:rsidRDefault="00C15EDB" w:rsidP="000B3581">
      <w:pPr>
        <w:pStyle w:val="h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Восточное Средиземноморье в древности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(2 ч)</w:t>
      </w:r>
    </w:p>
    <w:p w:rsidR="00C15EDB" w:rsidRPr="00813DC3" w:rsidRDefault="00C15EDB" w:rsidP="000B3581">
      <w:pPr>
        <w:pStyle w:val="body"/>
        <w:ind w:firstLine="0"/>
        <w:rPr>
          <w:rFonts w:ascii="Times New Roman" w:hAnsi="Times New Roman" w:cs="Times New Roman"/>
          <w:spacing w:val="1"/>
          <w:sz w:val="22"/>
          <w:szCs w:val="22"/>
        </w:rPr>
      </w:pPr>
      <w:r w:rsidRPr="00813DC3">
        <w:rPr>
          <w:rFonts w:ascii="Times New Roman" w:hAnsi="Times New Roman" w:cs="Times New Roman"/>
          <w:spacing w:val="1"/>
          <w:sz w:val="22"/>
          <w:szCs w:val="22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</w:t>
      </w:r>
      <w:r w:rsidRPr="00813DC3">
        <w:rPr>
          <w:rFonts w:ascii="Times New Roman" w:hAnsi="Times New Roman" w:cs="Times New Roman"/>
          <w:spacing w:val="1"/>
          <w:sz w:val="22"/>
          <w:szCs w:val="22"/>
        </w:rPr>
        <w:t>е</w:t>
      </w:r>
      <w:r w:rsidRPr="00813DC3">
        <w:rPr>
          <w:rFonts w:ascii="Times New Roman" w:hAnsi="Times New Roman" w:cs="Times New Roman"/>
          <w:spacing w:val="1"/>
          <w:sz w:val="22"/>
          <w:szCs w:val="22"/>
        </w:rPr>
        <w:t xml:space="preserve">ление. Возникновение Израильского государства. Царь Соломон. Религиозные верования. Ветхозаветные предания. </w:t>
      </w:r>
    </w:p>
    <w:p w:rsidR="00C15EDB" w:rsidRPr="00813DC3" w:rsidRDefault="00C15EDB" w:rsidP="000B3581">
      <w:pPr>
        <w:pStyle w:val="h3"/>
        <w:spacing w:before="28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Персидская держава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(2 ч)</w:t>
      </w:r>
    </w:p>
    <w:p w:rsidR="00C15EDB" w:rsidRPr="00813DC3" w:rsidRDefault="00C15EDB" w:rsidP="000B3581">
      <w:pPr>
        <w:pStyle w:val="body"/>
        <w:ind w:firstLine="0"/>
        <w:rPr>
          <w:rStyle w:val="Italic"/>
          <w:rFonts w:ascii="Times New Roman" w:hAnsi="Times New Roman" w:cs="Times New Roman"/>
          <w:iCs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Завоевания персов. Государство Ахеменидов. Великие цари: Кир II Великий, Дарий I. Расширение те</w:t>
      </w:r>
      <w:r w:rsidRPr="00813DC3">
        <w:rPr>
          <w:rFonts w:ascii="Times New Roman" w:hAnsi="Times New Roman" w:cs="Times New Roman"/>
          <w:sz w:val="22"/>
          <w:szCs w:val="22"/>
        </w:rPr>
        <w:t>р</w:t>
      </w:r>
      <w:r w:rsidRPr="00813DC3">
        <w:rPr>
          <w:rFonts w:ascii="Times New Roman" w:hAnsi="Times New Roman" w:cs="Times New Roman"/>
          <w:sz w:val="22"/>
          <w:szCs w:val="22"/>
        </w:rPr>
        <w:t>ритории державы. Государственное устройство. Центр и сатрапии, управление империей. Религия персов.</w:t>
      </w:r>
    </w:p>
    <w:p w:rsidR="00C15EDB" w:rsidRPr="00813DC3" w:rsidRDefault="00C15EDB" w:rsidP="000B3581">
      <w:pPr>
        <w:pStyle w:val="h3"/>
        <w:spacing w:before="28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Древняя Индия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(2 ч)</w:t>
      </w:r>
    </w:p>
    <w:p w:rsidR="00C15EDB" w:rsidRPr="00813DC3" w:rsidRDefault="00C15EDB" w:rsidP="000B3581">
      <w:pPr>
        <w:pStyle w:val="body"/>
        <w:ind w:firstLine="0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</w:t>
      </w:r>
      <w:r w:rsidRPr="00813DC3">
        <w:rPr>
          <w:rFonts w:ascii="Times New Roman" w:hAnsi="Times New Roman" w:cs="Times New Roman"/>
          <w:sz w:val="22"/>
          <w:szCs w:val="22"/>
        </w:rPr>
        <w:t>ь</w:t>
      </w:r>
      <w:r w:rsidRPr="00813DC3">
        <w:rPr>
          <w:rFonts w:ascii="Times New Roman" w:hAnsi="Times New Roman" w:cs="Times New Roman"/>
          <w:sz w:val="22"/>
          <w:szCs w:val="22"/>
        </w:rPr>
        <w:t>турное наследие Древней Индии (эпос и литература, художественная культура, научное познание).</w:t>
      </w:r>
    </w:p>
    <w:p w:rsidR="00C15EDB" w:rsidRPr="00813DC3" w:rsidRDefault="00C15EDB" w:rsidP="000B3581">
      <w:pPr>
        <w:pStyle w:val="h3"/>
        <w:spacing w:before="28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Древний Китай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(3 ч)</w:t>
      </w:r>
    </w:p>
    <w:p w:rsidR="00C15EDB" w:rsidRPr="00813DC3" w:rsidRDefault="00C15EDB" w:rsidP="000B3581">
      <w:pPr>
        <w:pStyle w:val="BasicParagraph"/>
        <w:ind w:firstLine="0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Природные условия Древнего Китая. Хозяйственная деятельность и условия жизни населения. Дре</w:t>
      </w:r>
      <w:r w:rsidRPr="00813DC3">
        <w:rPr>
          <w:rFonts w:ascii="Times New Roman" w:hAnsi="Times New Roman" w:cs="Times New Roman"/>
          <w:sz w:val="22"/>
          <w:szCs w:val="22"/>
        </w:rPr>
        <w:t>в</w:t>
      </w:r>
      <w:r w:rsidRPr="00813DC3">
        <w:rPr>
          <w:rFonts w:ascii="Times New Roman" w:hAnsi="Times New Roman" w:cs="Times New Roman"/>
          <w:sz w:val="22"/>
          <w:szCs w:val="22"/>
        </w:rPr>
        <w:t xml:space="preserve">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 </w:t>
      </w:r>
    </w:p>
    <w:p w:rsidR="00C15EDB" w:rsidRPr="00813DC3" w:rsidRDefault="00C15EDB" w:rsidP="000B3581">
      <w:pPr>
        <w:pStyle w:val="h3"/>
        <w:spacing w:before="283"/>
        <w:rPr>
          <w:rFonts w:ascii="Times New Roman" w:hAnsi="Times New Roman" w:cs="Times New Roman"/>
        </w:rPr>
      </w:pPr>
      <w:r w:rsidRPr="00813DC3">
        <w:rPr>
          <w:rStyle w:val="h3tracking"/>
          <w:rFonts w:ascii="Times New Roman" w:hAnsi="Times New Roman" w:cs="Times New Roman"/>
          <w:b/>
          <w:spacing w:val="22"/>
        </w:rPr>
        <w:lastRenderedPageBreak/>
        <w:t>Древняя Греция. Эллиниз</w:t>
      </w:r>
      <w:r w:rsidRPr="00813DC3">
        <w:rPr>
          <w:rFonts w:ascii="Times New Roman" w:hAnsi="Times New Roman" w:cs="Times New Roman"/>
        </w:rPr>
        <w:t xml:space="preserve">м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(20 ч)</w:t>
      </w:r>
    </w:p>
    <w:p w:rsidR="00C15EDB" w:rsidRPr="00813DC3" w:rsidRDefault="00C15EDB" w:rsidP="000B3581">
      <w:pPr>
        <w:pStyle w:val="h3-first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Древнейшая Греция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(4 ч)</w:t>
      </w:r>
    </w:p>
    <w:p w:rsidR="00C15EDB" w:rsidRPr="00813DC3" w:rsidRDefault="00C15EDB" w:rsidP="000B3581">
      <w:pPr>
        <w:pStyle w:val="body"/>
        <w:ind w:firstLine="0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 </w:t>
      </w:r>
    </w:p>
    <w:p w:rsidR="00C15EDB" w:rsidRPr="00813DC3" w:rsidRDefault="00C15EDB" w:rsidP="000B3581">
      <w:pPr>
        <w:pStyle w:val="h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Греческие полисы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(10 ч)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</w:t>
      </w:r>
      <w:r w:rsidRPr="00813DC3">
        <w:rPr>
          <w:rFonts w:ascii="Times New Roman" w:hAnsi="Times New Roman" w:cs="Times New Roman"/>
          <w:sz w:val="22"/>
          <w:szCs w:val="22"/>
        </w:rPr>
        <w:t>о</w:t>
      </w:r>
      <w:r w:rsidRPr="00813DC3">
        <w:rPr>
          <w:rFonts w:ascii="Times New Roman" w:hAnsi="Times New Roman" w:cs="Times New Roman"/>
          <w:sz w:val="22"/>
          <w:szCs w:val="22"/>
        </w:rPr>
        <w:t>полии и колонии.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 xml:space="preserve"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 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 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Возвышение Афинского государства. Афины при Перикле. Хозяйственная жизнь. Развитие рабовл</w:t>
      </w:r>
      <w:r w:rsidRPr="00813DC3">
        <w:rPr>
          <w:rFonts w:ascii="Times New Roman" w:hAnsi="Times New Roman" w:cs="Times New Roman"/>
          <w:sz w:val="22"/>
          <w:szCs w:val="22"/>
        </w:rPr>
        <w:t>а</w:t>
      </w:r>
      <w:r w:rsidRPr="00813DC3">
        <w:rPr>
          <w:rFonts w:ascii="Times New Roman" w:hAnsi="Times New Roman" w:cs="Times New Roman"/>
          <w:sz w:val="22"/>
          <w:szCs w:val="22"/>
        </w:rPr>
        <w:t xml:space="preserve">дения. Пелопоннесская война: причины, участники, итоги. Упадок Эллады. </w:t>
      </w:r>
    </w:p>
    <w:p w:rsidR="00C15EDB" w:rsidRPr="00813DC3" w:rsidRDefault="00C15EDB">
      <w:pPr>
        <w:pStyle w:val="h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Культура Древней Греции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(3 ч)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Религия древних греков; пантеон богов. Храмы и жрецы.Развитие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C15EDB" w:rsidRPr="00813DC3" w:rsidRDefault="00C15EDB">
      <w:pPr>
        <w:pStyle w:val="h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Македонские завоевания. Эллинизм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(3 ч)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C15EDB" w:rsidRPr="00813DC3" w:rsidRDefault="00C15EDB">
      <w:pPr>
        <w:pStyle w:val="h3"/>
        <w:rPr>
          <w:rFonts w:ascii="Times New Roman" w:hAnsi="Times New Roman" w:cs="Times New Roman"/>
        </w:rPr>
      </w:pPr>
      <w:r w:rsidRPr="00813DC3">
        <w:rPr>
          <w:rStyle w:val="h3tracking"/>
          <w:rFonts w:ascii="Times New Roman" w:hAnsi="Times New Roman" w:cs="Times New Roman"/>
          <w:b/>
          <w:spacing w:val="22"/>
        </w:rPr>
        <w:t>Древний Ри</w:t>
      </w:r>
      <w:r w:rsidRPr="00813DC3">
        <w:rPr>
          <w:rFonts w:ascii="Times New Roman" w:hAnsi="Times New Roman" w:cs="Times New Roman"/>
        </w:rPr>
        <w:t xml:space="preserve">м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(20 ч)</w:t>
      </w:r>
    </w:p>
    <w:p w:rsidR="00C15EDB" w:rsidRPr="00813DC3" w:rsidRDefault="00C15EDB">
      <w:pPr>
        <w:pStyle w:val="h3-first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Возникновение Римского государства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(3 ч)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</w:t>
      </w:r>
      <w:r w:rsidRPr="00813DC3">
        <w:rPr>
          <w:rFonts w:ascii="Times New Roman" w:hAnsi="Times New Roman" w:cs="Times New Roman"/>
          <w:sz w:val="22"/>
          <w:szCs w:val="22"/>
        </w:rPr>
        <w:t>е</w:t>
      </w:r>
      <w:r w:rsidRPr="00813DC3">
        <w:rPr>
          <w:rFonts w:ascii="Times New Roman" w:hAnsi="Times New Roman" w:cs="Times New Roman"/>
          <w:sz w:val="22"/>
          <w:szCs w:val="22"/>
        </w:rPr>
        <w:t xml:space="preserve">беи. Управление и законы. Римское войско. Верования древних римлян. Боги. Жрецы. Завоевание Римом Италии. </w:t>
      </w:r>
    </w:p>
    <w:p w:rsidR="00C15EDB" w:rsidRPr="00813DC3" w:rsidRDefault="00C15EDB">
      <w:pPr>
        <w:pStyle w:val="h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>Римские завоевания в Средиземноморье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(3 ч)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Войны Рима с Карфагеном. Ганнибал; битва при Каннах. Поражение Карфагена. Установление го</w:t>
      </w:r>
      <w:r w:rsidRPr="00813DC3">
        <w:rPr>
          <w:rFonts w:ascii="Times New Roman" w:hAnsi="Times New Roman" w:cs="Times New Roman"/>
          <w:sz w:val="22"/>
          <w:szCs w:val="22"/>
        </w:rPr>
        <w:t>с</w:t>
      </w:r>
      <w:r w:rsidRPr="00813DC3">
        <w:rPr>
          <w:rFonts w:ascii="Times New Roman" w:hAnsi="Times New Roman" w:cs="Times New Roman"/>
          <w:sz w:val="22"/>
          <w:szCs w:val="22"/>
        </w:rPr>
        <w:t xml:space="preserve">подства Рима в Средиземноморье. Римские провинции. </w:t>
      </w:r>
    </w:p>
    <w:p w:rsidR="00C15EDB" w:rsidRPr="00813DC3" w:rsidRDefault="00C15EDB">
      <w:pPr>
        <w:pStyle w:val="h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>Поздняя Римская республика. Гражданские войны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(5 ч)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 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C15EDB" w:rsidRPr="00813DC3" w:rsidRDefault="00C15EDB">
      <w:pPr>
        <w:pStyle w:val="h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Расцвет и падение Римской империи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(6 ч)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</w:t>
      </w:r>
      <w:r w:rsidRPr="00813DC3">
        <w:rPr>
          <w:rFonts w:ascii="Times New Roman" w:hAnsi="Times New Roman" w:cs="Times New Roman"/>
          <w:sz w:val="22"/>
          <w:szCs w:val="22"/>
        </w:rPr>
        <w:t>о</w:t>
      </w:r>
      <w:r w:rsidRPr="00813DC3">
        <w:rPr>
          <w:rFonts w:ascii="Times New Roman" w:hAnsi="Times New Roman" w:cs="Times New Roman"/>
          <w:sz w:val="22"/>
          <w:szCs w:val="22"/>
        </w:rPr>
        <w:t xml:space="preserve">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 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 xml:space="preserve">Начало Великого переселения народов. Рим и варвары. Падение Западной Римской империи. </w:t>
      </w:r>
    </w:p>
    <w:p w:rsidR="00C15EDB" w:rsidRPr="00813DC3" w:rsidRDefault="00C15EDB">
      <w:pPr>
        <w:pStyle w:val="h3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>Культура Древнего Рима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(3 ч)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t>Римская литература, золотой век поэзии. Ораторское искусство; Цицерон. Развитие наук. Римские и</w:t>
      </w:r>
      <w:r w:rsidRPr="00813DC3">
        <w:rPr>
          <w:rFonts w:ascii="Times New Roman" w:hAnsi="Times New Roman" w:cs="Times New Roman"/>
          <w:sz w:val="22"/>
          <w:szCs w:val="22"/>
        </w:rPr>
        <w:t>с</w:t>
      </w:r>
      <w:r w:rsidRPr="00813DC3">
        <w:rPr>
          <w:rFonts w:ascii="Times New Roman" w:hAnsi="Times New Roman" w:cs="Times New Roman"/>
          <w:sz w:val="22"/>
          <w:szCs w:val="22"/>
        </w:rPr>
        <w:t xml:space="preserve">торики. Искусство Древнего Рима: архитектура, скульптура. Пантеон. </w:t>
      </w:r>
    </w:p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  <w:r w:rsidRPr="00813DC3">
        <w:rPr>
          <w:rStyle w:val="Bold"/>
          <w:rFonts w:ascii="Times New Roman" w:hAnsi="Times New Roman" w:cs="Times New Roman"/>
          <w:bCs/>
          <w:sz w:val="22"/>
          <w:szCs w:val="22"/>
        </w:rPr>
        <w:t>Обобщение</w:t>
      </w:r>
      <w:r w:rsidRPr="00813DC3">
        <w:rPr>
          <w:rFonts w:ascii="Times New Roman" w:hAnsi="Times New Roman" w:cs="Times New Roman"/>
          <w:sz w:val="22"/>
          <w:szCs w:val="22"/>
        </w:rPr>
        <w:t xml:space="preserve"> (2 ч). Историческое и культурное наследие цивилизаций Древнего мира. </w:t>
      </w:r>
    </w:p>
    <w:bookmarkEnd w:id="0"/>
    <w:p w:rsidR="001A5CF3" w:rsidRPr="00813DC3" w:rsidRDefault="001A5CF3">
      <w:pPr>
        <w:pStyle w:val="h3"/>
        <w:rPr>
          <w:rFonts w:ascii="Times New Roman" w:hAnsi="Times New Roman" w:cs="Times New Roman"/>
        </w:rPr>
      </w:pPr>
    </w:p>
    <w:p w:rsidR="00D94DEA" w:rsidRPr="00813DC3" w:rsidRDefault="00D94DEA">
      <w:pPr>
        <w:pStyle w:val="h1"/>
        <w:rPr>
          <w:rFonts w:ascii="Times New Roman" w:hAnsi="Times New Roman" w:cs="Times New Roman"/>
          <w:sz w:val="22"/>
          <w:szCs w:val="22"/>
        </w:rPr>
        <w:sectPr w:rsidR="00D94DEA" w:rsidRPr="00813DC3" w:rsidSect="00EC0E88">
          <w:pgSz w:w="11906" w:h="16838" w:code="9"/>
          <w:pgMar w:top="426" w:right="794" w:bottom="1134" w:left="1134" w:header="720" w:footer="720" w:gutter="0"/>
          <w:cols w:space="720"/>
          <w:noEndnote/>
          <w:docGrid w:linePitch="299"/>
        </w:sectPr>
      </w:pPr>
    </w:p>
    <w:p w:rsidR="00C15EDB" w:rsidRPr="00813DC3" w:rsidRDefault="00C15EDB" w:rsidP="00EC0E88">
      <w:pPr>
        <w:pStyle w:val="h1"/>
        <w:jc w:val="center"/>
        <w:rPr>
          <w:rFonts w:ascii="Times New Roman" w:hAnsi="Times New Roman" w:cs="Times New Roman"/>
          <w:sz w:val="22"/>
          <w:szCs w:val="22"/>
        </w:rPr>
      </w:pPr>
      <w:r w:rsidRPr="00813DC3">
        <w:rPr>
          <w:rFonts w:ascii="Times New Roman" w:hAnsi="Times New Roman" w:cs="Times New Roman"/>
          <w:sz w:val="22"/>
          <w:szCs w:val="22"/>
        </w:rPr>
        <w:lastRenderedPageBreak/>
        <w:t>ТЕМАТИЧЕСКОЕ ПЛАНИРОВАНИЕ</w:t>
      </w:r>
    </w:p>
    <w:p w:rsidR="00C15EDB" w:rsidRPr="00813DC3" w:rsidRDefault="00C15EDB">
      <w:pPr>
        <w:pStyle w:val="h3-first"/>
        <w:spacing w:before="57"/>
        <w:rPr>
          <w:rFonts w:ascii="Times New Roman" w:hAnsi="Times New Roman" w:cs="Times New Roman"/>
        </w:rPr>
      </w:pPr>
      <w:r w:rsidRPr="00813DC3">
        <w:rPr>
          <w:rFonts w:ascii="Times New Roman" w:hAnsi="Times New Roman" w:cs="Times New Roman"/>
        </w:rPr>
        <w:t xml:space="preserve">5 КЛАСС </w:t>
      </w:r>
      <w:r w:rsidRPr="00813DC3">
        <w:rPr>
          <w:rStyle w:val="Book"/>
          <w:rFonts w:ascii="Times New Roman" w:hAnsi="Times New Roman" w:cs="Times New Roman"/>
          <w:b w:val="0"/>
          <w:bCs w:val="0"/>
        </w:rPr>
        <w:t>(68 часов)</w:t>
      </w:r>
    </w:p>
    <w:tbl>
      <w:tblPr>
        <w:tblW w:w="15168" w:type="dxa"/>
        <w:tblInd w:w="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4990"/>
        <w:gridCol w:w="6095"/>
        <w:gridCol w:w="2552"/>
      </w:tblGrid>
      <w:tr w:rsidR="00E9390D" w:rsidRPr="00813DC3" w:rsidTr="000B3581">
        <w:trPr>
          <w:trHeight w:val="6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E9390D" w:rsidRPr="00813DC3" w:rsidRDefault="00E9390D">
            <w:pPr>
              <w:pStyle w:val="table-head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Тематич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ские блоки, темы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E9390D" w:rsidRPr="00813DC3" w:rsidRDefault="00E9390D">
            <w:pPr>
              <w:pStyle w:val="table-head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br/>
              <w:t>содержание</w:t>
            </w:r>
            <w:r w:rsidRPr="00813DC3">
              <w:rPr>
                <w:rStyle w:val="footnote-num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E9390D" w:rsidRPr="00813DC3" w:rsidRDefault="00E9390D">
            <w:pPr>
              <w:pStyle w:val="table-head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 обучающихся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90D" w:rsidRPr="00813DC3" w:rsidRDefault="00025522">
            <w:pPr>
              <w:pStyle w:val="table-head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eastAsia="Arial" w:hAnsi="Times New Roman" w:cs="Times New Roman"/>
                <w:b w:val="0"/>
                <w:bCs w:val="0"/>
                <w:color w:val="231F20"/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EA2312" w:rsidRPr="00813DC3" w:rsidTr="000B3581">
        <w:trPr>
          <w:trHeight w:val="60"/>
        </w:trPr>
        <w:tc>
          <w:tcPr>
            <w:tcW w:w="15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EA2312" w:rsidRPr="00813DC3" w:rsidRDefault="00EA2312">
            <w:pPr>
              <w:pStyle w:val="table-head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История Древнего мира </w:t>
            </w:r>
            <w:r w:rsidRPr="00813DC3">
              <w:rPr>
                <w:rStyle w:val="Book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(68 ч)</w:t>
            </w:r>
          </w:p>
        </w:tc>
      </w:tr>
      <w:tr w:rsidR="00E9390D" w:rsidRPr="00813DC3" w:rsidTr="000B3581">
        <w:trPr>
          <w:trHeight w:val="6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9390D" w:rsidRPr="00813DC3" w:rsidRDefault="00E9390D">
            <w:pPr>
              <w:pStyle w:val="table-body1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Введение</w:t>
            </w:r>
            <w:r w:rsidRPr="00813D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(2 ч)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9390D" w:rsidRPr="00813DC3" w:rsidRDefault="00E9390D">
            <w:pPr>
              <w:pStyle w:val="table-body1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Что изучает история. Источники исторических знаний. 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br/>
              <w:t>Специальные (вспомогательные) исторические дисциплины. Историческая хронология (счет лет «до н. э.» и «н. э.»). Историческая карта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9390D" w:rsidRPr="00813DC3" w:rsidRDefault="00E9390D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Рассказывать, как историки узнают о далеком прошлом.</w:t>
            </w:r>
          </w:p>
          <w:p w:rsidR="00E9390D" w:rsidRPr="00813DC3" w:rsidRDefault="00E9390D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Приводить примеры вещественных и письменных историч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ских источников.</w:t>
            </w:r>
          </w:p>
          <w:p w:rsidR="00E9390D" w:rsidRPr="00813DC3" w:rsidRDefault="00E9390D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 значение терминов: история, хронология, архе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логия, этнография, нумизматика.</w:t>
            </w:r>
          </w:p>
          <w:p w:rsidR="00E9390D" w:rsidRPr="00813DC3" w:rsidRDefault="00E9390D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Характеризовать отрезки времени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, используемые при оп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сании прошлого (год, век, тысячелетие, эра).</w:t>
            </w:r>
          </w:p>
          <w:p w:rsidR="00E9390D" w:rsidRPr="00813DC3" w:rsidRDefault="00E9390D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Размещать на ленте времени даты событий, происшедших до нашей эры и в нашу эру.</w:t>
            </w:r>
          </w:p>
          <w:p w:rsidR="00E9390D" w:rsidRPr="00813DC3" w:rsidRDefault="00E9390D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Объяснять, какая историческая и географическая информ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а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ция содержится на исторических картах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90D" w:rsidRPr="00813DC3" w:rsidRDefault="00E9390D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74339" w:rsidRPr="00813DC3" w:rsidTr="000B3581">
        <w:trPr>
          <w:trHeight w:val="60"/>
        </w:trPr>
        <w:tc>
          <w:tcPr>
            <w:tcW w:w="15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74339" w:rsidRPr="00813DC3" w:rsidRDefault="00474339" w:rsidP="00474339">
            <w:pPr>
              <w:pStyle w:val="table-body0mm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Первобытность (4 ч)</w:t>
            </w:r>
          </w:p>
        </w:tc>
      </w:tr>
      <w:tr w:rsidR="00474339" w:rsidRPr="00813DC3" w:rsidTr="000B3581">
        <w:trPr>
          <w:trHeight w:val="6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74339" w:rsidRPr="00813DC3" w:rsidRDefault="00474339" w:rsidP="00474339">
            <w:pPr>
              <w:pStyle w:val="table-body1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Первобы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 xml:space="preserve">ность </w:t>
            </w:r>
            <w:r w:rsidRPr="00813DC3">
              <w:rPr>
                <w:rStyle w:val="Book"/>
                <w:rFonts w:ascii="Times New Roman" w:hAnsi="Times New Roman" w:cs="Times New Roman"/>
                <w:sz w:val="22"/>
                <w:szCs w:val="22"/>
              </w:rPr>
              <w:t>(4 ч)</w:t>
            </w:r>
          </w:p>
          <w:p w:rsidR="00474339" w:rsidRPr="00813DC3" w:rsidRDefault="00474339" w:rsidP="00474339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74339" w:rsidRPr="00813DC3" w:rsidRDefault="00474339" w:rsidP="00474339">
            <w:pPr>
              <w:pStyle w:val="table-body1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Происхождение и расселение древнейшег</w:t>
            </w:r>
            <w:r w:rsidR="00EA2312"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чел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века. Условия жизни и занятия первобытных 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дей. Овладение огнем. Появление человека 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зумного. Охота и собирательство. Представления об окружающем мире, верования первобытных людей</w:t>
            </w:r>
          </w:p>
          <w:p w:rsidR="00474339" w:rsidRPr="00813DC3" w:rsidRDefault="00474339" w:rsidP="00474339">
            <w:pPr>
              <w:pStyle w:val="table-body1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Древнейшие земледельцы и скотоводы. Род и племя. Изобретение орудий труда. Появление ремесел. Производящее хозяйство</w:t>
            </w:r>
          </w:p>
          <w:p w:rsidR="00474339" w:rsidRPr="00813DC3" w:rsidRDefault="00474339" w:rsidP="00474339">
            <w:pPr>
              <w:pStyle w:val="table-body1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От первобытности к цивилизации. Использование металлов. Развитие обмена и торговли. От родовой общины</w:t>
            </w:r>
          </w:p>
          <w:p w:rsidR="00474339" w:rsidRPr="00813DC3" w:rsidRDefault="00474339" w:rsidP="00474339">
            <w:pPr>
              <w:pStyle w:val="table-body1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 соседской общине. Появление знати. Возникн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вение древнейших цивилизаций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Показывать на карте места расселения древнейших людей, известные историкам.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 занятиях первобытных людей.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Распознавать изображения орудий труда и охоты первобы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ных людей. 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какое значение для древнейших людей имело 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ладение огнем, как его добывали и поддерживали.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Рассказывать, где были найдены рисунки первобытных 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дей, о чем ученые узнали из этих рисунков. 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Объяснять, чему, каким силам поклонялись древнейшие люди. 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Раскрывать значение понятий: присваивающее хозяйство, язычество, миф.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Характеризовать значение освоения древними людьми зе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леделия и скотоводства.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Распознавать (на изображениях, макетах) орудия труда дре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них земледельцев, ремесленников.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Давать определение понятий: присваивающее хозяйство, производящее хозяйство, род, племя. 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 важнейших ремеслах, изобретенных древними людьми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Рассказывать, как произошло открытие людьми металлов, какое значение это имело.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в чем состояли предпосылки и последствия ра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вития обмена и торговли в первобытном обществе.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Раскрывать значение понятий и терминов: родовая община, соседская община, вождь, старейшина, знать.</w:t>
            </w:r>
          </w:p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Называть признаки, по которым историки судят о появлении цивилизации</w:t>
            </w:r>
          </w:p>
          <w:p w:rsidR="007D7884" w:rsidRPr="00813DC3" w:rsidRDefault="007D7884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D7884" w:rsidRPr="00813DC3" w:rsidRDefault="007D7884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D7884" w:rsidRPr="00813DC3" w:rsidRDefault="007D7884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D7884" w:rsidRPr="00813DC3" w:rsidRDefault="007D7884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D7884" w:rsidRPr="00813DC3" w:rsidRDefault="007D7884" w:rsidP="00474339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339" w:rsidRPr="00813DC3" w:rsidRDefault="00474339" w:rsidP="00474339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703C61" w:rsidRPr="00813DC3" w:rsidTr="000B3581">
        <w:trPr>
          <w:trHeight w:val="2169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03C61" w:rsidRPr="00813DC3" w:rsidRDefault="00703C61" w:rsidP="00703C61">
            <w:pPr>
              <w:pStyle w:val="h3"/>
              <w:spacing w:before="281"/>
              <w:rPr>
                <w:rFonts w:ascii="Times New Roman" w:hAnsi="Times New Roman" w:cs="Times New Roman"/>
              </w:rPr>
            </w:pPr>
            <w:r w:rsidRPr="00813DC3">
              <w:rPr>
                <w:rFonts w:ascii="Times New Roman" w:hAnsi="Times New Roman" w:cs="Times New Roman"/>
              </w:rPr>
              <w:lastRenderedPageBreak/>
              <w:t>Древний Египет</w:t>
            </w:r>
            <w:r w:rsidRPr="00813DC3">
              <w:rPr>
                <w:rStyle w:val="Book"/>
                <w:rFonts w:ascii="Times New Roman" w:hAnsi="Times New Roman" w:cs="Times New Roman"/>
                <w:b w:val="0"/>
                <w:bCs w:val="0"/>
              </w:rPr>
              <w:t>(7 ч)</w:t>
            </w:r>
          </w:p>
          <w:p w:rsidR="00703C61" w:rsidRPr="00813DC3" w:rsidRDefault="00703C61" w:rsidP="00703C61">
            <w:pPr>
              <w:pStyle w:val="body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61" w:rsidRPr="00813DC3" w:rsidRDefault="00703C61" w:rsidP="000B3581">
            <w:pPr>
              <w:pStyle w:val="bod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Природа Египта. Условия жизни и занятия дре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них египтян. Возникновение государственной вл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сти. Объединение Египта. Управление государством (фараон, вельможи, чиновники). Положение и п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винности населения. Развитие земледелия, скот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водства, ремесел. Рабы.</w:t>
            </w:r>
          </w:p>
          <w:p w:rsidR="00703C61" w:rsidRPr="00813DC3" w:rsidRDefault="00703C61" w:rsidP="000B3581">
            <w:pPr>
              <w:pStyle w:val="bod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Отношения Египта с соседними народами. Ег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петское войско. Завоевательные походы фараонов; Тутмос III. Могущество Египта при Рамсесе II. </w:t>
            </w:r>
          </w:p>
          <w:p w:rsidR="00703C61" w:rsidRPr="00813DC3" w:rsidRDefault="00703C61" w:rsidP="000B3581">
            <w:pPr>
              <w:pStyle w:val="body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 Ф. Шампольона. Искусство Древнего Египта (архитектура, рельефы, фрески).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61" w:rsidRPr="00813DC3" w:rsidRDefault="00703C61" w:rsidP="000B3581">
            <w:pPr>
              <w:pStyle w:val="table-body0mm"/>
              <w:ind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как природные условия влияли на занятия нас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ения Древнего Египта</w:t>
            </w:r>
          </w:p>
          <w:p w:rsidR="00703C61" w:rsidRPr="00813DC3" w:rsidRDefault="00703C61" w:rsidP="000B3581">
            <w:pPr>
              <w:pStyle w:val="table-body0mm"/>
              <w:ind w:firstLine="28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Объяснять как управлялось государство</w:t>
            </w:r>
          </w:p>
          <w:p w:rsidR="00703C61" w:rsidRDefault="00703C61" w:rsidP="000B3581">
            <w:pPr>
              <w:pStyle w:val="table-body0mm"/>
              <w:ind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Называть и показыват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 на карте Древний Египет</w:t>
            </w:r>
          </w:p>
          <w:p w:rsidR="00703C61" w:rsidRDefault="00703C61" w:rsidP="000B3581">
            <w:pPr>
              <w:pStyle w:val="table-body0mm"/>
              <w:ind w:firstLine="28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Рассказывать как формировалось египетское войско,   с 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кими странами воевали египтяне</w:t>
            </w:r>
          </w:p>
          <w:p w:rsidR="00703C61" w:rsidRDefault="00703C61" w:rsidP="000B3581">
            <w:pPr>
              <w:pStyle w:val="table-body0mm"/>
              <w:ind w:firstLine="28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3C61" w:rsidRDefault="00703C61" w:rsidP="000B3581">
            <w:pPr>
              <w:pStyle w:val="table-body0mm"/>
              <w:ind w:firstLine="28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3C61" w:rsidRDefault="00703C61" w:rsidP="00703C61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3C61" w:rsidRDefault="00703C61" w:rsidP="00703C61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3C61" w:rsidRDefault="00703C61" w:rsidP="00703C61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3C61" w:rsidRDefault="00703C61" w:rsidP="00703C61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3C61" w:rsidRDefault="00703C61" w:rsidP="00703C61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3C61" w:rsidRPr="00703C61" w:rsidRDefault="00703C61" w:rsidP="00703C61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Рассказывать о религии древних египтян</w:t>
            </w:r>
            <w:r w:rsidR="00B57688">
              <w:rPr>
                <w:rFonts w:ascii="Times New Roman" w:hAnsi="Times New Roman" w:cs="Times New Roman"/>
                <w:sz w:val="22"/>
                <w:szCs w:val="22"/>
              </w:rPr>
              <w:t>, о научных открытиях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03C61" w:rsidRPr="00813DC3" w:rsidRDefault="00703C61" w:rsidP="00703C61">
            <w:pPr>
              <w:pStyle w:val="body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</w:pPr>
          </w:p>
        </w:tc>
      </w:tr>
      <w:tr w:rsidR="00703C61" w:rsidRPr="00813DC3" w:rsidTr="000B3581">
        <w:trPr>
          <w:trHeight w:val="365"/>
        </w:trPr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03C61" w:rsidRPr="00813DC3" w:rsidRDefault="00703C61" w:rsidP="008F66E5">
            <w:pPr>
              <w:pStyle w:val="table-body0mm"/>
              <w:jc w:val="center"/>
              <w:rPr>
                <w:rFonts w:ascii="Times New Roman" w:hAnsi="Times New Roman" w:cs="Times New Roman"/>
              </w:rPr>
            </w:pPr>
            <w:r w:rsidRPr="00813DC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Древний Восток </w:t>
            </w:r>
            <w:r w:rsidRPr="00813DC3">
              <w:rPr>
                <w:rStyle w:val="Book"/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(20 ч)</w:t>
            </w:r>
          </w:p>
        </w:tc>
      </w:tr>
      <w:tr w:rsidR="008F66E5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F66E5" w:rsidRPr="00813DC3" w:rsidRDefault="008F66E5" w:rsidP="008F66E5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Древние цивилиз</w:t>
            </w:r>
            <w:r w:rsidRPr="00813D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ции Мес</w:t>
            </w:r>
            <w:r w:rsidRPr="00813D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потамии 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(4 ч)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Природные условия Месопотамии (Междуречья). Занятия населения. Древнейшие гор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да-государства. Создание единого государства. Письменность. Мифы и сказания.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Древний Вавилон. Царь Хаммурапи и его законы.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Ассирия. Создание сильной державы. Завоевания ассирийцев. Культурные сокровища Ниневии. 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66E5" w:rsidRPr="00813DC3" w:rsidRDefault="008F66E5" w:rsidP="008F66E5">
            <w:pPr>
              <w:pStyle w:val="table-body1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Нововавилонское царство. Создание сильной державы. Легендарные памятники города Вав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лона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Рассказывать, используя карту, о природных условиях Мес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потамии и занятиях</w:t>
            </w:r>
            <w:r w:rsidR="00EA2312" w:rsidRPr="00813DC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живших там в древности людей.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Называть и показывать на карте древнейшие гор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да-государства Месопотамии.</w:t>
            </w:r>
          </w:p>
          <w:p w:rsidR="008F66E5" w:rsidRPr="00703C61" w:rsidRDefault="008F66E5" w:rsidP="008F66E5">
            <w:pPr>
              <w:pStyle w:val="table-body0mm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 значение понятий и терминов</w:t>
            </w:r>
            <w:r w:rsidRPr="00703C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703C61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клинопись, эпос, зиккурат</w:t>
            </w:r>
            <w:r w:rsidRPr="00703C61">
              <w:rPr>
                <w:rStyle w:val="Italic"/>
                <w:rFonts w:ascii="Times New Roman" w:hAnsi="Times New Roman" w:cs="Times New Roman"/>
                <w:b/>
                <w:iCs/>
                <w:sz w:val="22"/>
                <w:szCs w:val="22"/>
                <w:u w:val="single"/>
              </w:rPr>
              <w:t>.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Показывать на карте расположение древнего Вавилонского царства.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pacing w:val="1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Рассказывать, чем известен в истории вавилонский царь Хаммурапи. 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в чем заключается ценность законов как истор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ческого источника. 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Показывать на карте территорию Ассирийской державы. Рассказывать об организации ассирийского войска.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как ассирийские цари управляли своей державой.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Представлять, используя иллюстрации, описание ассирийской столицы Ниневии, рассказывать о ее достопримечательностях.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Объяснять, благодаря чему произошло новое возвышение Вавилона. 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Представлять, используя иллюстрации, описание города В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вилона в период его расцвета при царе Навуходоносоре. Ра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крывать смысл выражения «Вавилонская башня»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8F66E5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F66E5" w:rsidRPr="00813DC3" w:rsidRDefault="008F66E5" w:rsidP="008F66E5">
            <w:pPr>
              <w:pStyle w:val="table-body1mm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Восточное Средизе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м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номорье в древности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(2 ч)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Природные условия, их влияние на занятия жит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лей. Финикия: развитие ремесел и торговли. Г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как природные условия влияли на занятия нас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ления Восточного Средиземноморья. 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Рассказывать о развитии ремесел и торговли в Финикии. 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 значение понятий: колония, колонизация, алфавит.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Называть и показывать на карте древние государства Пал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стины. 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Объяснять, чем известен в истории царь Соломон. </w:t>
            </w:r>
          </w:p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 значение понятий и терминов: монотеизм, иудаизм, пророк, Ветхий завет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6E5" w:rsidRPr="00813DC3" w:rsidRDefault="008F66E5" w:rsidP="008F66E5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94C06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Персидская держава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(2 ч)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Завоевания персов. Государство Ахеменидов. Великие цари: Кир II Великий, Дарий I. Расш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рение территории державы. Государственное 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устройство. Центр и сатрапии. Управление имп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рией. Религия персов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Показывать на карте территорию Персидской державы в п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риод ее могущества.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 причины военных успехов персидской армии.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Характеризовать систему управления персидской державой.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Рассказывать о религии древних персов.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 значение понятий и терминов: сатрап, зороастризм, Авеста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94C06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Древняя Индия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(2 ч)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Природные условия Древней Индии. Занятия 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селения. Древнейшие города-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br/>
              <w:t>государства. Пересе</w:t>
            </w:r>
            <w:r w:rsidRPr="00813DC3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ление ариев в Индию.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Держава Маурьев. Госу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дарство Гуптов. Общественное устройство, варны.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Религиозные верования древних индий-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цев. Легенды и сказания. Возникновение будди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ма. Культурное наследие Древней Индии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Рассказывать о природных условиях Древней Индии, занятиях населения.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Рассказывать о древнейших индийских городах, используя карту.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 значение понятий и терминов: арии, раджа, варна, каста, брахман, Веды, санскрит.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Характеризовать верования древних индийцев, называть главных богов, почитаемых в индуизме.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 возникновении буддизма, основных полож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ниях этого учения.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Давать описание внешнего вида и внутреннего убранства индуистских и буддийских храмов (на основе текста и илл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страций учебника).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о чем повествуют поэмы «Махабхарата» и «Р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маяна», чем они интересны для историков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94C06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Древний Китай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(3 ч)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Природные условия Древнего Китая. Хозяйс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венная деятельность и условия жизни населения. Древнейшие царства. Создание объединенной империи. Цинь Шихуанди. Возведение Вели-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13DC3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кой Китайской стены.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Правление династии Хань. Жизнь в империи: правители и подданные, пол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жение различных групп населения. Развитие 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месел и торговли. Великий шелковый путь.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Религиозно-философские учения. Конфуций. 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учные знания и изобретения древних китайцев. Храмы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Характеризовать, используя карту, природные условия Дре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него Китая, их влияние на занятия населения.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 хозяйственной деятельности древних кита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цев, совершенствовании орудий их труда, технических 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оружениях.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Показывать на карте территорию империи Цинь и объяснять значение создания единого государства.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Представлять характеристику императора Цинь Шихуанди и итогов его деятельности.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Рассказывать о достижениях древних китайцев в развитии ремесел и торговли.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Раскрывать причины частых восстаний населения в Древнем Китае, показывать, чем они завершались.</w:t>
            </w:r>
          </w:p>
          <w:p w:rsidR="00494C06" w:rsidRPr="00813DC3" w:rsidRDefault="00494C06" w:rsidP="00494C06">
            <w:pPr>
              <w:pStyle w:val="table-body0mm"/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 значение понятий и терминов: Великая Китайская стена, Великий шелковый путь, пагода, иероглиф, каллигр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фия.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об учении Конфуция, высказывать суждения о причинах его популярности в Древнем Китае и в посл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дующие столетия.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Представлять характеристику достижений древних китайцев в развитии письменности, в науке, технике, художественной культуре (в форме устных сообщений, альбомов, презентаций)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94C06" w:rsidRPr="00813DC3" w:rsidTr="000B3581">
        <w:trPr>
          <w:trHeight w:val="375"/>
        </w:trPr>
        <w:tc>
          <w:tcPr>
            <w:tcW w:w="15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0mm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Древняя Греция. Эллинизм </w:t>
            </w:r>
            <w:r w:rsidRPr="00813DC3">
              <w:rPr>
                <w:rStyle w:val="Book"/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(20 ч)</w:t>
            </w:r>
          </w:p>
        </w:tc>
      </w:tr>
      <w:tr w:rsidR="00494C06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Древнейшая Греция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(4 ч) 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Природные условия Древней Греции. Занятия 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селения. Древнейшие государства на Крите. Ра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цвет и гибель Минойской цивилизации. Госуда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ства ахейской Греции (Микены, Тиринф). Троя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ская война. Вторжение дорийских племен. Поэмы Гомера «Илиада» и «Одиссея»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Рассказывать, используя карту, о природных условиях Дре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ней Греции и основных занятиях ее населения.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какие находки археологов свидетельствуют о 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ществовании древних цивилизации на о. Крит, в Микенах.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Рассказывать, о чем повествуют поэмы «Илиада» и «Оди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сея». </w:t>
            </w:r>
          </w:p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 значение выражений «Ахиллесова пята», «Троя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ский конь»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C06" w:rsidRPr="00813DC3" w:rsidRDefault="00494C06" w:rsidP="00494C06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7575BB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Греческие полисы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(10 ч) 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Подъем хозяйственной жизни после «темных в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ков». Развитие ремесла и торговли. Образование городов-государств. Политическое устройство полисов. Аристократия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и демос. Великая греческая колонизация. Метр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полии и колонии.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Афины: утверждение 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демократии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. Законы Сол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на. Реформы Клисфена, их значение.Спарта: 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новные группы населения, общественное устро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ство. Организация военного дела. Спартанское воспитание.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Греко-персидские войны. Причины войн. Походы персов на Грецию. Битва при Марафоне. Усиление афинского могущества; Фемистокл. Битва при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Фермопилах. Захват персами Аттики. Победы греков в Саламинском сражении, при Платеях и Микале. Итоги греко-персидских войн.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Расцвет Афинского государства. Развитие дем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кратии. Афины при Перикле. Хозяйственная жизнь в древнегреческом обществе. Рабство. П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лопоннесская война. Упадок Эллады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Показывать на карте крупнейшие греческие гор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да-государства.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 значение понятий: полис, аристократия, демос, тиран, акрополь, агора, фаланга, метрополия, колония.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Характеризовать основные группы населения греческого п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лиса, их положение, отношение к власти.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 составе и организации полисного войска.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Показывать на карте направления Великой греческой кол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низации, называть наиболее значительные колонии, в том числе в Северном Причерноморье. Рассказывать, как осущ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ствлялось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управление греческими колониями, в чем заключались их связи с метрополиями.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Раскрывать значение понятий и терминов: ареопаг, архонт, народное собрание, 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реформа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, остракизм.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Характеризовать основные положения и значение законов Солона и реформ Клисфена.</w:t>
            </w:r>
          </w:p>
          <w:p w:rsidR="007575BB" w:rsidRPr="00813DC3" w:rsidRDefault="007575BB" w:rsidP="007575BB">
            <w:pPr>
              <w:pStyle w:val="table-body0mm"/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Объяснять, почему политическое устройство Древних Афин называется 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демократией.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об основных группах населения Спарты, о том, кто управлял государством.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Раскрывать значение понятий и терминов: олигархия, илоты, 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гоплиты.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почему спартанское войско считалось самым сильным в Греции.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Составить сообщение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о спартанском воспитании, 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высказать суждение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о его достоинствах и недостатках. </w:t>
            </w:r>
          </w:p>
          <w:p w:rsidR="007575BB" w:rsidRPr="00813DC3" w:rsidRDefault="007575BB" w:rsidP="007575BB">
            <w:pPr>
              <w:pStyle w:val="table-body0mm"/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Сравнивать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устройство Афинского и Спартанского гос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дарств, 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определять основные различия.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 причинах и непосредственном поводе для 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чала войн Персии против Греции.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Рассказывать, используя картосхемы, об участниках, ходе и итогах крупных сражений греко-персидских войн (Марафо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ская битва, оборона греками Фермопил, сражение в Сал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минском проливе).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Систематизировать информацию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о греко-персидских войнах в форме таблицы.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Характеризовать роль конкретных людей — руководителей полисов, военачальников, воинов в ходе военных событий.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Называть основные итоги греко-персидских войн.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Высказывать суждение о том, почему небольшой группе гр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ческих полисов удалось одержать победу в войнах против могущественной Персидской державы.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Раскрывать причины укрепления демократии в Афинах в п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риод греко-персидских войн.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Объяснять, почему историки связывали расцвет Афинского государства с именем Перикла.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Называть основные источника рабства в Древней Греции, объяснять, почему численность рабов значительно возросла в V в. до н. э.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Характеризовать условия жизни и труда рабов в греческих полисах.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 развитии ремесла и торговли в греческих г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родах.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Называть причины, основных участников и итоги Пелопо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несской войны.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в чем проявилось ослабление греческих полисов после Пелопоннесской войны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7575BB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Культура Древней Греции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(3 ч)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Верования древних греков. Сказания о богах и героях.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Пантеон богов. Храмы и жрецы. Школа и образ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вание. Развитие наук. 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Греческая философия.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тература. Архитектура и скульптура. Театр. Спортивные состязания; общегреческие игры в Олимпии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Называть главных богов, которым поклонялись древние греки, распознавать их скульптурные изображения.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кто такие титаны и герои.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Рассказывать о том, чему учили детей в школах Древней Греции.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Раскрывать значение понятий и терминов: гимнасий, Акад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мия, Ликей,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 xml:space="preserve"> философия, логика, этика.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Называть древнегреческих ученых, известных своими труд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ми по философии, истории, другим отраслям наук.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Представлять описание внешнего вида и планировки древн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греческого храма (в виде устного высказывания, презентации). </w:t>
            </w:r>
          </w:p>
          <w:p w:rsidR="007575BB" w:rsidRPr="00813DC3" w:rsidRDefault="007575BB" w:rsidP="007575BB">
            <w:pPr>
              <w:pStyle w:val="table-body0mm"/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Раскрывать значение понятий и терминов: ордер, фронтон, капитель, кариатида, распознавать архитектурные элементы зданий на изображениях, фотографиях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 древнегреческом театре, организации пре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ставлений.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об истоках и правилах проведения общегреч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ских игр в Олимпии. Объяснять, что греки ценили в спо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тивных состязаниях, в чем выражалось их отношение к играм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7575BB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Македо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ские заво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вания. Э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л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линизм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(3 ч) 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Возвышение Македонии. Политика Филиппа II. Главенство Македонии над греческими полисами. Александр Македонский и его завоевания на Востоке. Распад державы Александра Македо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ского. Эллинистические государства Востока. Культура эллинистического мира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что способствовало усилению Македонии в IV в. до н. э., какую роль сыграл в этом царь Филипп II.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Рассказывать, как была установлена власть македонского царя над греческими полисами.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Систематизировать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в виде таблицы информацию о завоев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тельных походах Александра Македонского.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в чем состояли причины военных побед Але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сандра Македонского.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Представлять характеристику («исторический портрет») Александра Македонского.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Раскрывать смысл понятия «эллинизм».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Показывать на карте государства, образовавшиеся в резул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тате распада державы Александра Македонского.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Рассказывать, чем славилась Александрия Египетская, почему она считалась культурным центром эллинистического мира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7575BB" w:rsidRPr="00813DC3" w:rsidTr="000B3581">
        <w:trPr>
          <w:trHeight w:val="262"/>
        </w:trPr>
        <w:tc>
          <w:tcPr>
            <w:tcW w:w="15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EA2312">
            <w:pPr>
              <w:pStyle w:val="table-body0mm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Древний Рим </w:t>
            </w:r>
            <w:r w:rsidRPr="00813DC3">
              <w:rPr>
                <w:rStyle w:val="Book"/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(20 ч)</w:t>
            </w:r>
          </w:p>
        </w:tc>
      </w:tr>
      <w:tr w:rsidR="007575BB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Возникн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вение Ри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м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ского гос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дарства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(3 ч) 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Природа и население Апеннинского полуострова в древности. Этрусские города-государства. Л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генды об основании Рима. Рим эпохи царей. Ре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публика римских граждан. Патриции и плебеи. Управление и законы. Римское войско. Верования древних римлян. Боги. Жрецы. Завоевание Римом Италии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Рассказывать, используя историческую карту, о природных условиях Апеннинского полуострова и племенах, населявших его в древности.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Сопоставлять информацию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о происхождении Рима, соде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жащуюся в легенде и полученную в ходе исследований ист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риков.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Раскрывать значение понятий и терминов: патриций, плебей,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 xml:space="preserve"> республика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, консул,народный трибун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 xml:space="preserve">, 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Сенат, вето, легион, понтифик, авгур.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как было организовано управление Римской ре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публикой (какими полномочиями обладали консулы, наро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ные трибуны, Сенат, народное собрание).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Рассказывать об организации и вооружении римской армии, привлекая иллюстрации учебника.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Называть главных богов древних римлян, 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устанавливать соответствие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римских и греческих богов.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Показывать на исторической карте, с какими противниками воевали римляне в борьбе за власть над Италией.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 происхождение и смысл выражений «Гуси Рим спасли», «Пиррова победа», «Разделяй и властвуй!»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7575BB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Римские з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воевания в Средиземноморье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(3 ч)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Войны Рима с Карфагеном. Ганнибал; битва при Каннах. Поражение Карфагена. Установление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господства Рима в Средиземноморье. Римские провинции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Представлять общую характеристику Пунических войн (причины, хронологический период, участники, наиболее значительные походы и сражения, итоги).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благодаря чему вошел в историю Ганнибал.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Показывать на исторической карте территории римских пр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винций, объяснять, какие современные географические 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звания берут начало от названий римских провинций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7575BB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Поздняя Римская республика. Гражда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ские войны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(5 ч) 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Подъем сельского хозяйства. Латифундии. Ра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ство. Борьба за аграрную реформу. Реформы Гракхов: проекты реформ, мероприятия, итоги. Гражданская война и установление диктатуры Суллы. Восстание Спартака. Первый триумвират. Участие армии в гражданских войнах. Гай Юлий Цезарь: путь к власти, диктатура. Борьба между наследниками Цезаря. Победа Октавиана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Объяснять, почему причиной острых столкновений в Риме во II в. до н. э. стал вопрос о переделе «общественной земли».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Раскрывать значение понятий и терминов: «общественная земля»,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 xml:space="preserve"> гражданская война, диктатор, 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проскрипции, тр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умвират, вольноотпущенник, гладиатор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 xml:space="preserve">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Характеризовать цели, содержание и итоги реформ братьев Гракхов.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Анализировать отрывки из текстов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историков (извлекать информацию, высказывать оценочные суждения).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Объяснять, чем были вызваны гражданские войны в Риме, 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какие силы противостояли друг другу.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Рассказывать о положении рабов в Древнем Риме.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 восстании под руководством Спартака (пр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чины, участники, основные периоды восстания, итоги).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Представлять характеристику Гая Юлия Цезаря, объяснять, благодаря чему он вошел в историю.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Раскрывать, при каких обстоятельствах появились и что 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начали выражения «Жребий брошен!», «Перейти Рубикон».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Называть главных участников борьбы за власть после смерти Цезаря и ее итоги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7575BB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Расцвет и падение Римской империи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(6 ч) 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Установление императорской власти. Октавиан Август. Императоры Рима: завоеватели и прав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тели. Римская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империя: территория, управление. Римское гра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данство. Повседневная жизнь в столице и провинциях.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Возникновение и распространение христианства. Император Константин I, перенос столицы в Константинополь. Разделение Римской империи на Западную и Восточную части.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Начало Великого переселения народов. Рим и варвары. Падение Западной Римской империи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Рассказывать об установлении единоличной власти Октавиана Августа.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Представлять характеристики римских императоров, их правления (Нерон, Траян, Диоклетиан — по выбору).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Показывать на исторической карте территорию Римской 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перии, объяснять, как было организовано управление пр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винциями.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Рассказывать, используя иллюстрации учебника, о повс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дневной жизни в столице и провинциях Римской империи.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Сравнивать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положение римского раба и колона, объяснять, чем различались условия их жизни и труда.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 значение понятий и терминов: форум, Пантеон, Колизей, акведук, амфитеатр, термы.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 возникновении и распространении христиа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ства, объяснять, чем отличалась новая религия от верований римлян.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Характеризовать политику римских императоров в отношении христиан, объяснять, как и при каких обстоятельствах она была изменена.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 значение понятий и терминов: </w:t>
            </w: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Библия, Евангелие, апостол, церковь, патриарх, епископ.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 разделении Римской империи на Западную и Восточную. 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 xml:space="preserve">Систематизировать 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 форме таблицы информацию о нап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дениях варваров на Рим.</w:t>
            </w:r>
          </w:p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Участвовать в обсуждении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вопроса «Почему пала Западная Римская империя?»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BB" w:rsidRPr="00813DC3" w:rsidRDefault="007575BB" w:rsidP="007575BB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9146D4" w:rsidRPr="00813DC3" w:rsidTr="000B3581">
        <w:trPr>
          <w:trHeight w:val="5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9146D4" w:rsidRPr="00813DC3" w:rsidRDefault="009146D4" w:rsidP="009146D4">
            <w:pPr>
              <w:pStyle w:val="table-body1mm"/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Культура Древнего Рима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(3 ч)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9146D4" w:rsidRPr="00813DC3" w:rsidRDefault="009146D4" w:rsidP="009146D4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Римская литература, золотой век поэзии. Орато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ское искусство; Цицерон. </w:t>
            </w:r>
          </w:p>
          <w:p w:rsidR="009146D4" w:rsidRPr="00813DC3" w:rsidRDefault="009146D4" w:rsidP="009146D4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Развитие наук. Архитектура и скульптура. Па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теон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9146D4" w:rsidRPr="00813DC3" w:rsidRDefault="009146D4" w:rsidP="009146D4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Раскрывать смысл понятия «золотой век римской поэзии», называть имена поэтов золотого века.</w:t>
            </w:r>
          </w:p>
          <w:p w:rsidR="009146D4" w:rsidRPr="00813DC3" w:rsidRDefault="009146D4" w:rsidP="009146D4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Рассказывать о развитии научных знаний в Древнем Риме (философия, география, история).</w:t>
            </w:r>
          </w:p>
          <w:p w:rsidR="009146D4" w:rsidRPr="00813DC3" w:rsidRDefault="009146D4" w:rsidP="009146D4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Объяснять, какое значение и почему придавалось в Древнем Риме ораторскому искусству. </w:t>
            </w:r>
          </w:p>
          <w:p w:rsidR="009146D4" w:rsidRPr="00813DC3" w:rsidRDefault="009146D4" w:rsidP="009146D4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Составлять описание известных архитектурных сооружений Древнего Рима (по выбору). </w:t>
            </w:r>
          </w:p>
          <w:p w:rsidR="009146D4" w:rsidRPr="00813DC3" w:rsidRDefault="009146D4" w:rsidP="009146D4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Сравнивать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внешний вид древнегреческих и древнеримских храмов. Определять общие черты и различия. </w:t>
            </w:r>
          </w:p>
          <w:p w:rsidR="009146D4" w:rsidRPr="00813DC3" w:rsidRDefault="009146D4" w:rsidP="009146D4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Italic"/>
                <w:rFonts w:ascii="Times New Roman" w:hAnsi="Times New Roman" w:cs="Times New Roman"/>
                <w:iCs/>
                <w:sz w:val="22"/>
                <w:szCs w:val="22"/>
              </w:rPr>
              <w:t>Изучать иллюстрации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учебника, объяснять, о чем рассказ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>вают римские скульптурные портреты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6D4" w:rsidRPr="00813DC3" w:rsidRDefault="009146D4" w:rsidP="009146D4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9146D4" w:rsidRPr="00813DC3" w:rsidTr="000B3581">
        <w:trPr>
          <w:trHeight w:val="564"/>
        </w:trPr>
        <w:tc>
          <w:tcPr>
            <w:tcW w:w="12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9146D4" w:rsidRPr="00813DC3" w:rsidRDefault="009146D4" w:rsidP="009146D4">
            <w:pPr>
              <w:pStyle w:val="table-body0mm"/>
              <w:rPr>
                <w:rFonts w:ascii="Times New Roman" w:hAnsi="Times New Roman" w:cs="Times New Roman"/>
                <w:sz w:val="22"/>
                <w:szCs w:val="22"/>
              </w:rPr>
            </w:pPr>
            <w:r w:rsidRPr="00813DC3">
              <w:rPr>
                <w:rStyle w:val="Bold"/>
                <w:rFonts w:ascii="Times New Roman" w:hAnsi="Times New Roman" w:cs="Times New Roman"/>
                <w:bCs/>
                <w:sz w:val="22"/>
                <w:szCs w:val="22"/>
              </w:rPr>
              <w:t>Обобщение</w:t>
            </w:r>
            <w:r w:rsidRPr="00813DC3">
              <w:rPr>
                <w:rFonts w:ascii="Times New Roman" w:hAnsi="Times New Roman" w:cs="Times New Roman"/>
                <w:sz w:val="22"/>
                <w:szCs w:val="22"/>
              </w:rPr>
              <w:t xml:space="preserve"> (2 ч). Историческое и культурное наследие цивилизаций Древнего мира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6D4" w:rsidRPr="00813DC3" w:rsidRDefault="009146D4" w:rsidP="009146D4">
            <w:pPr>
              <w:pStyle w:val="table-body0mm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:rsidR="00C15EDB" w:rsidRPr="00813DC3" w:rsidRDefault="00C15EDB">
      <w:pPr>
        <w:pStyle w:val="body"/>
        <w:rPr>
          <w:rFonts w:ascii="Times New Roman" w:hAnsi="Times New Roman" w:cs="Times New Roman"/>
          <w:sz w:val="22"/>
          <w:szCs w:val="22"/>
        </w:rPr>
      </w:pPr>
    </w:p>
    <w:p w:rsidR="00A91019" w:rsidRPr="00813DC3" w:rsidRDefault="00A91019">
      <w:pPr>
        <w:pStyle w:val="h3"/>
        <w:spacing w:before="235"/>
        <w:rPr>
          <w:rFonts w:ascii="Times New Roman" w:hAnsi="Times New Roman" w:cs="Times New Roman"/>
        </w:rPr>
      </w:pPr>
    </w:p>
    <w:sectPr w:rsidR="00A91019" w:rsidRPr="00813DC3" w:rsidSect="00E257E1">
      <w:pgSz w:w="16838" w:h="11906" w:orient="landscape" w:code="9"/>
      <w:pgMar w:top="794" w:right="737" w:bottom="79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755" w:rsidRDefault="00CC6755">
      <w:pPr>
        <w:spacing w:after="0" w:line="240" w:lineRule="auto"/>
      </w:pPr>
      <w:r>
        <w:separator/>
      </w:r>
    </w:p>
  </w:endnote>
  <w:endnote w:type="continuationSeparator" w:id="1">
    <w:p w:rsidR="00CC6755" w:rsidRDefault="00CC6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Cambria"/>
    <w:charset w:val="CC"/>
    <w:family w:val="roman"/>
    <w:pitch w:val="variable"/>
    <w:sig w:usb0="60000287" w:usb1="00000001" w:usb2="0000000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-Bold">
    <w:altName w:val="Cambria Math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iGraph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SanPi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755" w:rsidRDefault="00CC6755">
      <w:pPr>
        <w:spacing w:after="0" w:line="240" w:lineRule="auto"/>
      </w:pPr>
      <w:r>
        <w:separator/>
      </w:r>
    </w:p>
  </w:footnote>
  <w:footnote w:type="continuationSeparator" w:id="1">
    <w:p w:rsidR="00CC6755" w:rsidRDefault="00CC6755">
      <w:pPr>
        <w:spacing w:after="0" w:line="240" w:lineRule="auto"/>
      </w:pPr>
      <w:r>
        <w:continuationSeparator/>
      </w:r>
    </w:p>
  </w:footnote>
  <w:footnote w:id="2">
    <w:p w:rsidR="000B3581" w:rsidRDefault="000B3581">
      <w:pPr>
        <w:pStyle w:val="footnote"/>
      </w:pPr>
      <w:r>
        <w:rPr>
          <w:vertAlign w:val="superscript"/>
        </w:rPr>
        <w:footnoteRef/>
      </w:r>
      <w:r>
        <w:rPr>
          <w:rFonts w:ascii="SchoolBookSanPin Cyr" w:hAnsi="SchoolBookSanPin Cyr" w:cs="SchoolBookSanPin Cyr"/>
        </w:rPr>
        <w:tab/>
        <w:t>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 — 2020. — № 8. — С. 7—8.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D94DEA"/>
    <w:rsid w:val="00006189"/>
    <w:rsid w:val="00025522"/>
    <w:rsid w:val="000615E9"/>
    <w:rsid w:val="000B3581"/>
    <w:rsid w:val="000D110E"/>
    <w:rsid w:val="001A5CF3"/>
    <w:rsid w:val="002102AF"/>
    <w:rsid w:val="002712DB"/>
    <w:rsid w:val="002C121C"/>
    <w:rsid w:val="00330887"/>
    <w:rsid w:val="0034663C"/>
    <w:rsid w:val="0036518C"/>
    <w:rsid w:val="003804CC"/>
    <w:rsid w:val="003927F1"/>
    <w:rsid w:val="003C301C"/>
    <w:rsid w:val="003F761A"/>
    <w:rsid w:val="00474339"/>
    <w:rsid w:val="00484C30"/>
    <w:rsid w:val="00494C06"/>
    <w:rsid w:val="004E3613"/>
    <w:rsid w:val="004E7632"/>
    <w:rsid w:val="005376A4"/>
    <w:rsid w:val="00540ADF"/>
    <w:rsid w:val="006906BC"/>
    <w:rsid w:val="006E57C5"/>
    <w:rsid w:val="00703C61"/>
    <w:rsid w:val="00717057"/>
    <w:rsid w:val="0072075D"/>
    <w:rsid w:val="007575BB"/>
    <w:rsid w:val="00762FFA"/>
    <w:rsid w:val="007A2611"/>
    <w:rsid w:val="007B46A5"/>
    <w:rsid w:val="007D7884"/>
    <w:rsid w:val="00810AE2"/>
    <w:rsid w:val="008128C2"/>
    <w:rsid w:val="00813DC3"/>
    <w:rsid w:val="008365A9"/>
    <w:rsid w:val="008B41AC"/>
    <w:rsid w:val="008D506D"/>
    <w:rsid w:val="008F66E5"/>
    <w:rsid w:val="00910A63"/>
    <w:rsid w:val="009146D4"/>
    <w:rsid w:val="009571DF"/>
    <w:rsid w:val="00985998"/>
    <w:rsid w:val="009B2930"/>
    <w:rsid w:val="009B6338"/>
    <w:rsid w:val="009B6C1E"/>
    <w:rsid w:val="009C1764"/>
    <w:rsid w:val="009D74B3"/>
    <w:rsid w:val="00A243DD"/>
    <w:rsid w:val="00A91019"/>
    <w:rsid w:val="00AD1BC3"/>
    <w:rsid w:val="00AF5460"/>
    <w:rsid w:val="00B17B9C"/>
    <w:rsid w:val="00B57688"/>
    <w:rsid w:val="00BB1ECD"/>
    <w:rsid w:val="00BB5989"/>
    <w:rsid w:val="00BF4EB3"/>
    <w:rsid w:val="00C02F21"/>
    <w:rsid w:val="00C15EDB"/>
    <w:rsid w:val="00C47647"/>
    <w:rsid w:val="00CC5F48"/>
    <w:rsid w:val="00CC6755"/>
    <w:rsid w:val="00D279B2"/>
    <w:rsid w:val="00D47FB4"/>
    <w:rsid w:val="00D94DEA"/>
    <w:rsid w:val="00DD6572"/>
    <w:rsid w:val="00E017EC"/>
    <w:rsid w:val="00E257E1"/>
    <w:rsid w:val="00E532F3"/>
    <w:rsid w:val="00E66A43"/>
    <w:rsid w:val="00E92824"/>
    <w:rsid w:val="00E9390D"/>
    <w:rsid w:val="00EA2312"/>
    <w:rsid w:val="00EA25B9"/>
    <w:rsid w:val="00EC0E88"/>
    <w:rsid w:val="00EC5F5E"/>
    <w:rsid w:val="00EC6F31"/>
    <w:rsid w:val="00F04F72"/>
    <w:rsid w:val="00F06062"/>
    <w:rsid w:val="00F3074E"/>
    <w:rsid w:val="00F57252"/>
    <w:rsid w:val="00F74CCA"/>
    <w:rsid w:val="00F85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8B41A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body">
    <w:name w:val="body"/>
    <w:basedOn w:val="NoParagraphStyle"/>
    <w:uiPriority w:val="99"/>
    <w:rsid w:val="008B41AC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h1">
    <w:name w:val="h1"/>
    <w:basedOn w:val="body"/>
    <w:uiPriority w:val="99"/>
    <w:rsid w:val="008B41AC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8B41AC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TOC-2">
    <w:name w:val="TOC-2"/>
    <w:basedOn w:val="TOC-1"/>
    <w:uiPriority w:val="99"/>
    <w:rsid w:val="008B41AC"/>
    <w:pPr>
      <w:spacing w:before="0"/>
      <w:ind w:left="227"/>
    </w:pPr>
  </w:style>
  <w:style w:type="paragraph" w:customStyle="1" w:styleId="TOC-3">
    <w:name w:val="TOC-3"/>
    <w:basedOn w:val="TOC-1"/>
    <w:uiPriority w:val="99"/>
    <w:rsid w:val="008B41AC"/>
    <w:pPr>
      <w:spacing w:before="0"/>
      <w:ind w:left="454"/>
    </w:pPr>
  </w:style>
  <w:style w:type="paragraph" w:customStyle="1" w:styleId="h2">
    <w:name w:val="h2"/>
    <w:basedOn w:val="h1"/>
    <w:uiPriority w:val="99"/>
    <w:rsid w:val="008B41AC"/>
    <w:pPr>
      <w:pBdr>
        <w:bottom w:val="none" w:sz="0" w:space="0" w:color="auto"/>
      </w:pBdr>
      <w:spacing w:before="240" w:after="0"/>
    </w:pPr>
    <w:rPr>
      <w:position w:val="6"/>
      <w:sz w:val="22"/>
      <w:szCs w:val="22"/>
    </w:rPr>
  </w:style>
  <w:style w:type="paragraph" w:customStyle="1" w:styleId="list-bullet">
    <w:name w:val="list-bullet"/>
    <w:basedOn w:val="body"/>
    <w:uiPriority w:val="99"/>
    <w:rsid w:val="008B41AC"/>
    <w:pPr>
      <w:ind w:left="227" w:hanging="142"/>
    </w:pPr>
  </w:style>
  <w:style w:type="paragraph" w:customStyle="1" w:styleId="list-dash">
    <w:name w:val="list-dash"/>
    <w:basedOn w:val="list-bullet"/>
    <w:uiPriority w:val="99"/>
    <w:rsid w:val="008B41AC"/>
    <w:pPr>
      <w:ind w:hanging="227"/>
    </w:pPr>
  </w:style>
  <w:style w:type="paragraph" w:customStyle="1" w:styleId="h5">
    <w:name w:val="h5"/>
    <w:basedOn w:val="NoParagraphStyle"/>
    <w:uiPriority w:val="99"/>
    <w:rsid w:val="008B41AC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">
    <w:name w:val="h3"/>
    <w:basedOn w:val="h2"/>
    <w:uiPriority w:val="99"/>
    <w:rsid w:val="008B41AC"/>
    <w:rPr>
      <w:caps w:val="0"/>
    </w:rPr>
  </w:style>
  <w:style w:type="paragraph" w:customStyle="1" w:styleId="h3-first">
    <w:name w:val="h3-first"/>
    <w:basedOn w:val="h3"/>
    <w:uiPriority w:val="99"/>
    <w:rsid w:val="008B41AC"/>
    <w:pPr>
      <w:spacing w:before="120"/>
    </w:pPr>
  </w:style>
  <w:style w:type="paragraph" w:customStyle="1" w:styleId="BasicParagraph">
    <w:name w:val="[Basic Paragraph]"/>
    <w:basedOn w:val="NoParagraphStyle"/>
    <w:uiPriority w:val="99"/>
    <w:rsid w:val="008B41AC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footnote">
    <w:name w:val="footnote"/>
    <w:basedOn w:val="body"/>
    <w:uiPriority w:val="99"/>
    <w:rsid w:val="008B41AC"/>
    <w:pPr>
      <w:spacing w:line="200" w:lineRule="atLeast"/>
      <w:ind w:left="227" w:hanging="227"/>
    </w:pPr>
    <w:rPr>
      <w:sz w:val="18"/>
      <w:szCs w:val="18"/>
    </w:rPr>
  </w:style>
  <w:style w:type="paragraph" w:customStyle="1" w:styleId="table-body1mm">
    <w:name w:val="table-body_1mm"/>
    <w:basedOn w:val="body"/>
    <w:uiPriority w:val="99"/>
    <w:rsid w:val="008B41AC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8B41AC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8B41AC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8B41AC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8B41AC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8B41AC"/>
    <w:rPr>
      <w:b/>
      <w:i/>
    </w:rPr>
  </w:style>
  <w:style w:type="character" w:customStyle="1" w:styleId="Book">
    <w:name w:val="Book"/>
    <w:uiPriority w:val="99"/>
    <w:rsid w:val="008B41AC"/>
  </w:style>
  <w:style w:type="character" w:customStyle="1" w:styleId="Bold">
    <w:name w:val="Bold"/>
    <w:uiPriority w:val="99"/>
    <w:rsid w:val="008B41AC"/>
    <w:rPr>
      <w:b/>
    </w:rPr>
  </w:style>
  <w:style w:type="character" w:customStyle="1" w:styleId="h3tracking">
    <w:name w:val="h3_tracking"/>
    <w:uiPriority w:val="99"/>
    <w:rsid w:val="008B41AC"/>
    <w:rPr>
      <w:rFonts w:ascii="SchoolBookSanPin-Bold" w:hAnsi="SchoolBookSanPin-Bold"/>
      <w:b/>
    </w:rPr>
  </w:style>
  <w:style w:type="character" w:customStyle="1" w:styleId="Italic">
    <w:name w:val="Italic"/>
    <w:uiPriority w:val="99"/>
    <w:rsid w:val="008B41AC"/>
    <w:rPr>
      <w:i/>
    </w:rPr>
  </w:style>
  <w:style w:type="character" w:customStyle="1" w:styleId="list-bullet1">
    <w:name w:val="list-bullet1"/>
    <w:uiPriority w:val="99"/>
    <w:rsid w:val="008B41AC"/>
    <w:rPr>
      <w:rFonts w:ascii="PiGraphA" w:hAnsi="PiGraphA"/>
      <w:position w:val="1"/>
      <w:sz w:val="14"/>
    </w:rPr>
  </w:style>
  <w:style w:type="paragraph" w:styleId="a3">
    <w:name w:val="Balloon Text"/>
    <w:basedOn w:val="a"/>
    <w:link w:val="a4"/>
    <w:uiPriority w:val="99"/>
    <w:semiHidden/>
    <w:unhideWhenUsed/>
    <w:rsid w:val="00BB1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ECD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0B3581"/>
    <w:pPr>
      <w:widowControl w:val="0"/>
      <w:autoSpaceDE w:val="0"/>
      <w:autoSpaceDN w:val="0"/>
      <w:spacing w:after="0" w:line="240" w:lineRule="auto"/>
      <w:ind w:left="260"/>
      <w:jc w:val="both"/>
    </w:pPr>
    <w:rPr>
      <w:rFonts w:ascii="Times New Roman" w:eastAsia="Times New Roman" w:hAnsi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0B3581"/>
    <w:rPr>
      <w:rFonts w:ascii="Times New Roman" w:eastAsia="Times New Roman" w:hAnsi="Times New Roman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0B3581"/>
    <w:rPr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0B3581"/>
    <w:rPr>
      <w:rFonts w:ascii="Arial Narrow" w:hAnsi="Arial Narrow" w:cs="Arial Narrow"/>
      <w:noProof/>
      <w:sz w:val="29"/>
      <w:szCs w:val="29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0B3581"/>
    <w:rPr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B3581"/>
    <w:pPr>
      <w:widowControl w:val="0"/>
      <w:shd w:val="clear" w:color="auto" w:fill="FFFFFF"/>
      <w:spacing w:before="840" w:after="180" w:line="240" w:lineRule="atLeast"/>
      <w:jc w:val="center"/>
    </w:pPr>
    <w:rPr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0B3581"/>
    <w:pPr>
      <w:widowControl w:val="0"/>
      <w:shd w:val="clear" w:color="auto" w:fill="FFFFFF"/>
      <w:spacing w:before="240" w:after="0" w:line="240" w:lineRule="atLeast"/>
      <w:jc w:val="right"/>
    </w:pPr>
    <w:rPr>
      <w:rFonts w:ascii="Arial Narrow" w:hAnsi="Arial Narrow" w:cs="Arial Narrow"/>
      <w:noProof/>
      <w:sz w:val="29"/>
      <w:szCs w:val="29"/>
    </w:rPr>
  </w:style>
  <w:style w:type="paragraph" w:customStyle="1" w:styleId="80">
    <w:name w:val="Основной текст (8)"/>
    <w:basedOn w:val="a"/>
    <w:link w:val="8"/>
    <w:uiPriority w:val="99"/>
    <w:rsid w:val="000B3581"/>
    <w:pPr>
      <w:widowControl w:val="0"/>
      <w:shd w:val="clear" w:color="auto" w:fill="FFFFFF"/>
      <w:spacing w:before="540" w:after="0" w:line="240" w:lineRule="atLeast"/>
      <w:ind w:firstLine="700"/>
      <w:jc w:val="both"/>
    </w:pPr>
    <w:rPr>
      <w:b/>
      <w:bCs/>
      <w:sz w:val="21"/>
      <w:szCs w:val="21"/>
    </w:rPr>
  </w:style>
  <w:style w:type="table" w:styleId="a7">
    <w:name w:val="Table Grid"/>
    <w:basedOn w:val="a1"/>
    <w:uiPriority w:val="59"/>
    <w:rsid w:val="000B3581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B5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body">
    <w:name w:val="body"/>
    <w:basedOn w:val="NoParagraphStyle"/>
    <w:uiPriority w:val="99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h1">
    <w:name w:val="h1"/>
    <w:basedOn w:val="body"/>
    <w:uiPriority w:val="99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TOC-2">
    <w:name w:val="TOC-2"/>
    <w:basedOn w:val="TOC-1"/>
    <w:uiPriority w:val="99"/>
    <w:pPr>
      <w:spacing w:before="0"/>
      <w:ind w:left="227"/>
    </w:pPr>
  </w:style>
  <w:style w:type="paragraph" w:customStyle="1" w:styleId="TOC-3">
    <w:name w:val="TOC-3"/>
    <w:basedOn w:val="TOC-1"/>
    <w:uiPriority w:val="99"/>
    <w:pPr>
      <w:spacing w:before="0"/>
      <w:ind w:left="454"/>
    </w:pPr>
  </w:style>
  <w:style w:type="paragraph" w:customStyle="1" w:styleId="h2">
    <w:name w:val="h2"/>
    <w:basedOn w:val="h1"/>
    <w:uiPriority w:val="99"/>
    <w:pPr>
      <w:pBdr>
        <w:bottom w:val="none" w:sz="0" w:space="0" w:color="auto"/>
      </w:pBdr>
      <w:spacing w:before="240" w:after="0"/>
    </w:pPr>
    <w:rPr>
      <w:position w:val="6"/>
      <w:sz w:val="22"/>
      <w:szCs w:val="22"/>
    </w:rPr>
  </w:style>
  <w:style w:type="paragraph" w:customStyle="1" w:styleId="list-bullet">
    <w:name w:val="list-bullet"/>
    <w:basedOn w:val="body"/>
    <w:uiPriority w:val="99"/>
    <w:pPr>
      <w:ind w:left="227" w:hanging="142"/>
    </w:pPr>
  </w:style>
  <w:style w:type="paragraph" w:customStyle="1" w:styleId="list-dash">
    <w:name w:val="list-dash"/>
    <w:basedOn w:val="list-bullet"/>
    <w:uiPriority w:val="99"/>
    <w:pPr>
      <w:ind w:hanging="227"/>
    </w:pPr>
  </w:style>
  <w:style w:type="paragraph" w:customStyle="1" w:styleId="h5">
    <w:name w:val="h5"/>
    <w:basedOn w:val="NoParagraphStyle"/>
    <w:uiPriority w:val="99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">
    <w:name w:val="h3"/>
    <w:basedOn w:val="h2"/>
    <w:uiPriority w:val="99"/>
    <w:rPr>
      <w:caps w:val="0"/>
    </w:rPr>
  </w:style>
  <w:style w:type="paragraph" w:customStyle="1" w:styleId="h3-first">
    <w:name w:val="h3-first"/>
    <w:basedOn w:val="h3"/>
    <w:uiPriority w:val="99"/>
    <w:pPr>
      <w:spacing w:before="120"/>
    </w:pPr>
  </w:style>
  <w:style w:type="paragraph" w:customStyle="1" w:styleId="BasicParagraph">
    <w:name w:val="[Basic Paragraph]"/>
    <w:basedOn w:val="NoParagraphStyle"/>
    <w:uiPriority w:val="99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footnote">
    <w:name w:val="footnote"/>
    <w:basedOn w:val="body"/>
    <w:uiPriority w:val="99"/>
    <w:pPr>
      <w:spacing w:line="200" w:lineRule="atLeast"/>
      <w:ind w:left="227" w:hanging="227"/>
    </w:pPr>
    <w:rPr>
      <w:sz w:val="18"/>
      <w:szCs w:val="18"/>
    </w:rPr>
  </w:style>
  <w:style w:type="paragraph" w:customStyle="1" w:styleId="table-body1mm">
    <w:name w:val="table-body_1mm"/>
    <w:basedOn w:val="body"/>
    <w:uiPriority w:val="99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Pr>
      <w:b/>
      <w:i/>
    </w:rPr>
  </w:style>
  <w:style w:type="character" w:customStyle="1" w:styleId="Book">
    <w:name w:val="Book"/>
    <w:uiPriority w:val="99"/>
  </w:style>
  <w:style w:type="character" w:customStyle="1" w:styleId="Bold">
    <w:name w:val="Bold"/>
    <w:uiPriority w:val="99"/>
    <w:rPr>
      <w:b/>
    </w:rPr>
  </w:style>
  <w:style w:type="character" w:customStyle="1" w:styleId="h3tracking">
    <w:name w:val="h3_tracking"/>
    <w:uiPriority w:val="99"/>
    <w:rPr>
      <w:rFonts w:ascii="SchoolBookSanPin-Bold" w:hAnsi="SchoolBookSanPin-Bold"/>
      <w:b/>
    </w:rPr>
  </w:style>
  <w:style w:type="character" w:customStyle="1" w:styleId="Italic">
    <w:name w:val="Italic"/>
    <w:uiPriority w:val="99"/>
    <w:rPr>
      <w:i/>
    </w:rPr>
  </w:style>
  <w:style w:type="character" w:customStyle="1" w:styleId="list-bullet1">
    <w:name w:val="list-bullet1"/>
    <w:uiPriority w:val="99"/>
    <w:rPr>
      <w:rFonts w:ascii="PiGraphA" w:hAnsi="PiGraphA"/>
      <w:position w:val="1"/>
      <w:sz w:val="14"/>
    </w:rPr>
  </w:style>
  <w:style w:type="paragraph" w:styleId="a3">
    <w:name w:val="Balloon Text"/>
    <w:basedOn w:val="a"/>
    <w:link w:val="a4"/>
    <w:uiPriority w:val="99"/>
    <w:semiHidden/>
    <w:unhideWhenUsed/>
    <w:rsid w:val="00BB1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E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8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C1215-C69D-4077-A997-29C3BC154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4576</Words>
  <Characters>26086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Жигалёва Ольга Геннадьевна</dc:creator>
  <cp:keywords/>
  <dc:description/>
  <cp:lastModifiedBy>109-1</cp:lastModifiedBy>
  <cp:revision>18</cp:revision>
  <dcterms:created xsi:type="dcterms:W3CDTF">2022-04-07T05:14:00Z</dcterms:created>
  <dcterms:modified xsi:type="dcterms:W3CDTF">2023-03-15T10:13:00Z</dcterms:modified>
</cp:coreProperties>
</file>